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122F" w14:textId="77777777" w:rsidR="00C36AAB" w:rsidRDefault="00045A2B" w:rsidP="00901B47">
      <w:pPr>
        <w:pStyle w:val="ListParagraph"/>
        <w:tabs>
          <w:tab w:val="left" w:pos="1230"/>
        </w:tabs>
        <w:spacing w:after="240"/>
        <w:ind w:left="0"/>
        <w:contextualSpacing w:val="0"/>
        <w:rPr>
          <w:rFonts w:asciiTheme="majorHAnsi" w:hAnsiTheme="majorHAnsi" w:cstheme="majorHAnsi"/>
          <w:b/>
          <w:color w:val="FF3282" w:themeColor="accent1"/>
          <w:sz w:val="22"/>
          <w:szCs w:val="22"/>
        </w:rPr>
      </w:pPr>
      <w:r w:rsidRPr="00045A2B">
        <w:rPr>
          <w:rFonts w:asciiTheme="majorHAnsi" w:hAnsiTheme="majorHAnsi" w:cstheme="majorHAnsi"/>
          <w:b/>
          <w:color w:val="FF3282" w:themeColor="accent1"/>
          <w:sz w:val="22"/>
          <w:szCs w:val="22"/>
        </w:rPr>
        <w:t>Annual General Meeting – Wednesday 3 July at 16:00</w:t>
      </w:r>
    </w:p>
    <w:p w14:paraId="780970D9" w14:textId="7163B4BC" w:rsidR="00901B47" w:rsidRPr="00901B47" w:rsidRDefault="00901B47" w:rsidP="00901B47">
      <w:pPr>
        <w:pStyle w:val="ListParagraph"/>
        <w:tabs>
          <w:tab w:val="left" w:pos="1230"/>
        </w:tabs>
        <w:spacing w:after="240"/>
        <w:ind w:left="0"/>
        <w:contextualSpacing w:val="0"/>
        <w:rPr>
          <w:rFonts w:asciiTheme="majorHAnsi" w:hAnsiTheme="majorHAnsi" w:cstheme="majorHAnsi"/>
          <w:b/>
          <w:color w:val="FF3282" w:themeColor="accent1"/>
          <w:sz w:val="22"/>
          <w:szCs w:val="22"/>
        </w:rPr>
      </w:pPr>
      <w:r w:rsidRPr="00901B47">
        <w:rPr>
          <w:rFonts w:asciiTheme="majorHAnsi" w:hAnsiTheme="majorHAnsi" w:cstheme="majorHAnsi"/>
          <w:b/>
          <w:color w:val="FF3282" w:themeColor="accent1"/>
          <w:sz w:val="22"/>
          <w:szCs w:val="22"/>
        </w:rPr>
        <w:t xml:space="preserve">AGM </w:t>
      </w:r>
      <w:r w:rsidR="00C36AAB">
        <w:rPr>
          <w:rFonts w:asciiTheme="majorHAnsi" w:hAnsiTheme="majorHAnsi" w:cstheme="majorHAnsi"/>
          <w:b/>
          <w:color w:val="FF3282" w:themeColor="accent1"/>
          <w:sz w:val="22"/>
          <w:szCs w:val="22"/>
        </w:rPr>
        <w:t>Voting Form</w:t>
      </w:r>
    </w:p>
    <w:p w14:paraId="1D3B2873" w14:textId="549AE37D" w:rsidR="00860A5E" w:rsidRPr="00AF69A6" w:rsidRDefault="00901B47" w:rsidP="00860A5E">
      <w:pPr>
        <w:pStyle w:val="ListParagraph"/>
        <w:tabs>
          <w:tab w:val="left" w:pos="1230"/>
        </w:tabs>
        <w:ind w:left="0"/>
        <w:contextualSpacing w:val="0"/>
        <w:rPr>
          <w:rFonts w:asciiTheme="minorHAnsi" w:hAnsiTheme="minorHAnsi" w:cs="Arial"/>
          <w:color w:val="121314" w:themeColor="text2" w:themeShade="80"/>
          <w:sz w:val="22"/>
          <w:szCs w:val="22"/>
        </w:rPr>
      </w:pPr>
      <w:r w:rsidRPr="00A170A2">
        <w:rPr>
          <w:rFonts w:ascii="Calibri Light" w:hAnsi="Calibri Light" w:cs="Calibri Light"/>
          <w:b/>
          <w:sz w:val="22"/>
          <w:szCs w:val="22"/>
        </w:rPr>
        <w:t xml:space="preserve">Soft copies to be sent to the Institute Secretary at </w:t>
      </w:r>
      <w:hyperlink r:id="rId11" w:history="1">
        <w:r w:rsidR="00541F8A" w:rsidRPr="001F5628">
          <w:rPr>
            <w:rStyle w:val="Hyperlink"/>
            <w:rFonts w:ascii="Calibri Light" w:hAnsi="Calibri Light" w:cs="Calibri Light"/>
            <w:b/>
            <w:sz w:val="22"/>
            <w:szCs w:val="22"/>
          </w:rPr>
          <w:t>institute.secretary@iod.com</w:t>
        </w:r>
      </w:hyperlink>
      <w:r w:rsidR="00860A5E">
        <w:rPr>
          <w:rFonts w:ascii="Calibri Light" w:hAnsi="Calibri Light" w:cs="Calibri Light"/>
          <w:b/>
          <w:sz w:val="22"/>
          <w:szCs w:val="22"/>
        </w:rPr>
        <w:t>.</w:t>
      </w:r>
    </w:p>
    <w:p w14:paraId="427965A3" w14:textId="0BEE1D71" w:rsidR="00901B47" w:rsidRPr="00AF69A6" w:rsidRDefault="00901B47" w:rsidP="00901B47">
      <w:pPr>
        <w:pStyle w:val="ListParagraph"/>
        <w:tabs>
          <w:tab w:val="left" w:pos="3152"/>
        </w:tabs>
        <w:ind w:left="0"/>
        <w:contextualSpacing w:val="0"/>
        <w:rPr>
          <w:rFonts w:asciiTheme="minorHAnsi" w:hAnsiTheme="minorHAnsi" w:cs="Arial"/>
          <w:color w:val="121314" w:themeColor="text2" w:themeShade="80"/>
          <w:sz w:val="22"/>
          <w:szCs w:val="22"/>
        </w:rPr>
      </w:pPr>
      <w:r w:rsidRPr="00AF69A6">
        <w:rPr>
          <w:rFonts w:asciiTheme="minorHAnsi" w:hAnsiTheme="minorHAnsi" w:cs="Arial"/>
          <w:color w:val="121314" w:themeColor="text2" w:themeShade="80"/>
          <w:sz w:val="22"/>
          <w:szCs w:val="22"/>
        </w:rPr>
        <w:tab/>
      </w:r>
    </w:p>
    <w:p w14:paraId="463CF85B" w14:textId="77777777" w:rsidR="00901B47" w:rsidRDefault="00901B47" w:rsidP="00901B47">
      <w:pPr>
        <w:pStyle w:val="ListParagraph"/>
        <w:tabs>
          <w:tab w:val="left" w:pos="1230"/>
        </w:tabs>
        <w:spacing w:after="240"/>
        <w:ind w:left="0"/>
        <w:contextualSpacing w:val="0"/>
        <w:rPr>
          <w:rFonts w:asciiTheme="minorHAnsi" w:hAnsiTheme="minorHAnsi" w:cs="Arial"/>
          <w:b/>
          <w:sz w:val="22"/>
          <w:szCs w:val="22"/>
        </w:rPr>
      </w:pPr>
      <w:r w:rsidRPr="00A170A2">
        <w:rPr>
          <w:rFonts w:asciiTheme="minorHAnsi" w:hAnsiTheme="minorHAnsi" w:cs="Arial"/>
          <w:b/>
          <w:sz w:val="22"/>
          <w:szCs w:val="22"/>
        </w:rPr>
        <w:t>Member Registration Details</w:t>
      </w:r>
    </w:p>
    <w:p w14:paraId="784713B5" w14:textId="77777777" w:rsidR="00B337E3" w:rsidRPr="00A170A2" w:rsidRDefault="00B337E3" w:rsidP="00901B47">
      <w:pPr>
        <w:pStyle w:val="ListParagraph"/>
        <w:tabs>
          <w:tab w:val="left" w:pos="1230"/>
        </w:tabs>
        <w:spacing w:after="240"/>
        <w:ind w:left="0"/>
        <w:contextualSpacing w:val="0"/>
        <w:rPr>
          <w:rFonts w:asciiTheme="minorHAnsi" w:hAnsiTheme="minorHAnsi" w:cs="Arial"/>
          <w:b/>
          <w:sz w:val="22"/>
          <w:szCs w:val="22"/>
        </w:rPr>
      </w:pPr>
    </w:p>
    <w:p w14:paraId="2C10823E" w14:textId="77777777" w:rsidR="00901B47" w:rsidRPr="002B75B7" w:rsidRDefault="00901B47" w:rsidP="00901B47">
      <w:pPr>
        <w:pStyle w:val="ListParagraph"/>
        <w:tabs>
          <w:tab w:val="left" w:pos="1230"/>
          <w:tab w:val="left" w:pos="3969"/>
          <w:tab w:val="left" w:pos="4111"/>
          <w:tab w:val="left" w:pos="4253"/>
        </w:tabs>
        <w:spacing w:after="240"/>
        <w:ind w:left="0"/>
        <w:contextualSpacing w:val="0"/>
        <w:rPr>
          <w:rFonts w:asciiTheme="minorHAnsi" w:hAnsiTheme="minorHAnsi" w:cs="Arial"/>
          <w:sz w:val="22"/>
          <w:szCs w:val="22"/>
        </w:rPr>
      </w:pPr>
      <w:r w:rsidRPr="00A170A2">
        <w:rPr>
          <w:rFonts w:asciiTheme="minorHAnsi" w:hAnsiTheme="minorHAnsi" w:cs="Arial"/>
          <w:b/>
          <w:sz w:val="22"/>
          <w:szCs w:val="22"/>
        </w:rPr>
        <w:t xml:space="preserve">Name: </w:t>
      </w:r>
      <w:r w:rsidRPr="00A170A2">
        <w:rPr>
          <w:rFonts w:asciiTheme="minorHAnsi" w:hAnsiTheme="minorHAnsi" w:cs="Arial"/>
          <w:sz w:val="22"/>
          <w:szCs w:val="22"/>
        </w:rPr>
        <w:t>……………………………………………………</w:t>
      </w:r>
      <w:proofErr w:type="gramStart"/>
      <w:r w:rsidRPr="00A170A2">
        <w:rPr>
          <w:rFonts w:asciiTheme="minorHAnsi" w:hAnsiTheme="minorHAnsi" w:cs="Arial"/>
          <w:sz w:val="22"/>
          <w:szCs w:val="22"/>
        </w:rPr>
        <w:t>…..</w:t>
      </w:r>
      <w:proofErr w:type="gramEnd"/>
      <w:r w:rsidRPr="00A170A2">
        <w:rPr>
          <w:rFonts w:asciiTheme="minorHAnsi" w:hAnsiTheme="minorHAnsi" w:cs="Arial"/>
          <w:sz w:val="22"/>
          <w:szCs w:val="22"/>
        </w:rPr>
        <w:t xml:space="preserve">       </w:t>
      </w:r>
      <w:r w:rsidRPr="00A170A2">
        <w:rPr>
          <w:rFonts w:asciiTheme="minorHAnsi" w:hAnsiTheme="minorHAnsi" w:cs="Arial"/>
          <w:b/>
          <w:sz w:val="22"/>
          <w:szCs w:val="22"/>
        </w:rPr>
        <w:t>Membership Number</w:t>
      </w:r>
      <w:r w:rsidRPr="004E48E3">
        <w:rPr>
          <w:rFonts w:asciiTheme="minorHAnsi" w:hAnsiTheme="minorHAnsi" w:cs="Arial"/>
          <w:b/>
          <w:sz w:val="22"/>
          <w:szCs w:val="22"/>
        </w:rPr>
        <w:t>:</w:t>
      </w:r>
      <w:r w:rsidRPr="00A170A2">
        <w:rPr>
          <w:rFonts w:asciiTheme="minorHAnsi" w:hAnsiTheme="minorHAnsi" w:cs="Arial"/>
          <w:color w:val="FF3282" w:themeColor="accent1"/>
          <w:sz w:val="22"/>
          <w:szCs w:val="22"/>
        </w:rPr>
        <w:t xml:space="preserve"> </w:t>
      </w:r>
      <w:r w:rsidRPr="002B75B7">
        <w:rPr>
          <w:rFonts w:asciiTheme="minorHAnsi" w:hAnsiTheme="minorHAnsi" w:cs="Arial"/>
          <w:sz w:val="22"/>
          <w:szCs w:val="22"/>
        </w:rPr>
        <w:t>………………………………</w:t>
      </w:r>
    </w:p>
    <w:p w14:paraId="10614D6F" w14:textId="1F617AF9" w:rsidR="00901B47" w:rsidRDefault="00901B47" w:rsidP="00901B47">
      <w:pPr>
        <w:pStyle w:val="NoSpacing"/>
      </w:pPr>
      <w:r w:rsidRPr="002B75B7">
        <w:t xml:space="preserve">Please cast your vote for resolutions one – </w:t>
      </w:r>
      <w:r w:rsidR="00EB269A">
        <w:t>six</w:t>
      </w:r>
      <w:r w:rsidRPr="002B75B7">
        <w:t>.</w:t>
      </w:r>
      <w:r>
        <w:t xml:space="preserve"> </w:t>
      </w:r>
      <w:r w:rsidRPr="002B75B7">
        <w:t xml:space="preserve">  </w:t>
      </w:r>
    </w:p>
    <w:p w14:paraId="022582E9" w14:textId="77777777" w:rsidR="00B337E3" w:rsidRPr="002B75B7" w:rsidRDefault="00B337E3" w:rsidP="00901B47">
      <w:pPr>
        <w:pStyle w:val="NoSpacing"/>
      </w:pPr>
    </w:p>
    <w:p w14:paraId="7FE444AE" w14:textId="77777777" w:rsidR="00901B47" w:rsidRPr="002B75B7" w:rsidRDefault="00901B47" w:rsidP="00901B47">
      <w:pPr>
        <w:pStyle w:val="NoSpacing"/>
      </w:pPr>
      <w:r w:rsidRPr="002B75B7">
        <w:t>Alternatively, if you would like to nominate a proxy, please complete page 2.</w:t>
      </w:r>
    </w:p>
    <w:p w14:paraId="7314EDAA" w14:textId="77777777" w:rsidR="00901B47" w:rsidRPr="005F5276" w:rsidRDefault="00901B47" w:rsidP="005F5276">
      <w:pPr>
        <w:rPr>
          <w:rFonts w:asciiTheme="minorHAnsi" w:hAnsiTheme="minorHAnsi"/>
          <w:sz w:val="22"/>
          <w:szCs w:val="22"/>
        </w:rPr>
      </w:pPr>
    </w:p>
    <w:tbl>
      <w:tblPr>
        <w:tblStyle w:val="TableGrid"/>
        <w:tblpPr w:leftFromText="180" w:rightFromText="180" w:vertAnchor="text" w:horzAnchor="margin" w:tblpXSpec="center" w:tblpY="77"/>
        <w:tblW w:w="9889" w:type="dxa"/>
        <w:tblLayout w:type="fixed"/>
        <w:tblLook w:val="04A0" w:firstRow="1" w:lastRow="0" w:firstColumn="1" w:lastColumn="0" w:noHBand="0" w:noVBand="1"/>
      </w:tblPr>
      <w:tblGrid>
        <w:gridCol w:w="1384"/>
        <w:gridCol w:w="5670"/>
        <w:gridCol w:w="851"/>
        <w:gridCol w:w="992"/>
        <w:gridCol w:w="992"/>
      </w:tblGrid>
      <w:tr w:rsidR="00901B47" w:rsidRPr="00A170A2" w14:paraId="0F3996F8" w14:textId="77777777" w:rsidTr="00E54F21">
        <w:tc>
          <w:tcPr>
            <w:tcW w:w="1384" w:type="dxa"/>
          </w:tcPr>
          <w:p w14:paraId="04EE822E" w14:textId="77777777" w:rsidR="00901B47" w:rsidRPr="00A170A2" w:rsidRDefault="00901B47" w:rsidP="00E54F21">
            <w:pPr>
              <w:ind w:left="34"/>
              <w:rPr>
                <w:rFonts w:asciiTheme="majorHAnsi" w:hAnsiTheme="majorHAnsi" w:cstheme="majorHAnsi"/>
                <w:b/>
                <w:sz w:val="22"/>
                <w:szCs w:val="22"/>
              </w:rPr>
            </w:pPr>
            <w:r w:rsidRPr="00A170A2">
              <w:rPr>
                <w:rFonts w:asciiTheme="majorHAnsi" w:hAnsiTheme="majorHAnsi" w:cstheme="majorHAnsi"/>
                <w:b/>
                <w:sz w:val="22"/>
                <w:szCs w:val="22"/>
              </w:rPr>
              <w:t>Resolution One</w:t>
            </w:r>
          </w:p>
          <w:p w14:paraId="4D04D615" w14:textId="77777777" w:rsidR="00901B47" w:rsidRPr="00A170A2" w:rsidRDefault="00901B47" w:rsidP="00E54F21">
            <w:pPr>
              <w:rPr>
                <w:rFonts w:asciiTheme="majorHAnsi" w:hAnsiTheme="majorHAnsi" w:cstheme="majorHAnsi"/>
                <w:b/>
                <w:sz w:val="22"/>
                <w:szCs w:val="22"/>
              </w:rPr>
            </w:pPr>
          </w:p>
        </w:tc>
        <w:tc>
          <w:tcPr>
            <w:tcW w:w="5670" w:type="dxa"/>
          </w:tcPr>
          <w:p w14:paraId="2AA35679" w14:textId="0ED8B9E4" w:rsidR="003A5330" w:rsidRPr="00A170A2" w:rsidRDefault="003A5330" w:rsidP="003A5330">
            <w:pPr>
              <w:widowControl w:val="0"/>
              <w:outlineLvl w:val="0"/>
              <w:rPr>
                <w:rFonts w:asciiTheme="majorHAnsi" w:eastAsia="Calibri" w:hAnsiTheme="majorHAnsi" w:cstheme="majorHAnsi"/>
                <w:sz w:val="22"/>
                <w:szCs w:val="22"/>
                <w:lang w:val="en-US"/>
              </w:rPr>
            </w:pPr>
            <w:r w:rsidRPr="00A170A2">
              <w:rPr>
                <w:rFonts w:asciiTheme="majorHAnsi" w:eastAsia="Calibri" w:hAnsiTheme="majorHAnsi" w:cstheme="majorHAnsi"/>
                <w:b/>
                <w:bCs/>
                <w:spacing w:val="-1"/>
                <w:sz w:val="22"/>
                <w:szCs w:val="22"/>
                <w:lang w:val="en-US"/>
              </w:rPr>
              <w:t>A</w:t>
            </w:r>
            <w:r w:rsidRPr="00A170A2">
              <w:rPr>
                <w:rFonts w:asciiTheme="majorHAnsi" w:eastAsia="Calibri" w:hAnsiTheme="majorHAnsi" w:cstheme="majorHAnsi"/>
                <w:b/>
                <w:bCs/>
                <w:sz w:val="22"/>
                <w:szCs w:val="22"/>
                <w:lang w:val="en-US"/>
              </w:rPr>
              <w:t>n</w:t>
            </w:r>
            <w:r w:rsidRPr="00A170A2">
              <w:rPr>
                <w:rFonts w:asciiTheme="majorHAnsi" w:eastAsia="Calibri" w:hAnsiTheme="majorHAnsi" w:cstheme="majorHAnsi"/>
                <w:b/>
                <w:bCs/>
                <w:spacing w:val="-2"/>
                <w:sz w:val="22"/>
                <w:szCs w:val="22"/>
                <w:lang w:val="en-US"/>
              </w:rPr>
              <w:t>n</w:t>
            </w:r>
            <w:r w:rsidRPr="00A170A2">
              <w:rPr>
                <w:rFonts w:asciiTheme="majorHAnsi" w:eastAsia="Calibri" w:hAnsiTheme="majorHAnsi" w:cstheme="majorHAnsi"/>
                <w:b/>
                <w:bCs/>
                <w:sz w:val="22"/>
                <w:szCs w:val="22"/>
                <w:lang w:val="en-US"/>
              </w:rPr>
              <w:t>u</w:t>
            </w:r>
            <w:r w:rsidRPr="00A170A2">
              <w:rPr>
                <w:rFonts w:asciiTheme="majorHAnsi" w:eastAsia="Calibri" w:hAnsiTheme="majorHAnsi" w:cstheme="majorHAnsi"/>
                <w:b/>
                <w:bCs/>
                <w:spacing w:val="-2"/>
                <w:sz w:val="22"/>
                <w:szCs w:val="22"/>
                <w:lang w:val="en-US"/>
              </w:rPr>
              <w:t>a</w:t>
            </w:r>
            <w:r w:rsidRPr="00A170A2">
              <w:rPr>
                <w:rFonts w:asciiTheme="majorHAnsi" w:eastAsia="Calibri" w:hAnsiTheme="majorHAnsi" w:cstheme="majorHAnsi"/>
                <w:b/>
                <w:bCs/>
                <w:sz w:val="22"/>
                <w:szCs w:val="22"/>
                <w:lang w:val="en-US"/>
              </w:rPr>
              <w:t>l</w:t>
            </w:r>
            <w:r w:rsidRPr="00A170A2">
              <w:rPr>
                <w:rFonts w:asciiTheme="majorHAnsi" w:eastAsia="Calibri" w:hAnsiTheme="majorHAnsi" w:cstheme="majorHAnsi"/>
                <w:b/>
                <w:bCs/>
                <w:spacing w:val="1"/>
                <w:sz w:val="22"/>
                <w:szCs w:val="22"/>
                <w:lang w:val="en-US"/>
              </w:rPr>
              <w:t xml:space="preserve"> R</w:t>
            </w:r>
            <w:r w:rsidRPr="00A170A2">
              <w:rPr>
                <w:rFonts w:asciiTheme="majorHAnsi" w:eastAsia="Calibri" w:hAnsiTheme="majorHAnsi" w:cstheme="majorHAnsi"/>
                <w:b/>
                <w:bCs/>
                <w:spacing w:val="-1"/>
                <w:sz w:val="22"/>
                <w:szCs w:val="22"/>
                <w:lang w:val="en-US"/>
              </w:rPr>
              <w:t>e</w:t>
            </w:r>
            <w:r w:rsidRPr="00A170A2">
              <w:rPr>
                <w:rFonts w:asciiTheme="majorHAnsi" w:eastAsia="Calibri" w:hAnsiTheme="majorHAnsi" w:cstheme="majorHAnsi"/>
                <w:b/>
                <w:bCs/>
                <w:sz w:val="22"/>
                <w:szCs w:val="22"/>
                <w:lang w:val="en-US"/>
              </w:rPr>
              <w:t>p</w:t>
            </w:r>
            <w:r w:rsidRPr="00A170A2">
              <w:rPr>
                <w:rFonts w:asciiTheme="majorHAnsi" w:eastAsia="Calibri" w:hAnsiTheme="majorHAnsi" w:cstheme="majorHAnsi"/>
                <w:b/>
                <w:bCs/>
                <w:spacing w:val="-2"/>
                <w:sz w:val="22"/>
                <w:szCs w:val="22"/>
                <w:lang w:val="en-US"/>
              </w:rPr>
              <w:t>o</w:t>
            </w:r>
            <w:r w:rsidRPr="00A170A2">
              <w:rPr>
                <w:rFonts w:asciiTheme="majorHAnsi" w:eastAsia="Calibri" w:hAnsiTheme="majorHAnsi" w:cstheme="majorHAnsi"/>
                <w:b/>
                <w:bCs/>
                <w:spacing w:val="-4"/>
                <w:sz w:val="22"/>
                <w:szCs w:val="22"/>
                <w:lang w:val="en-US"/>
              </w:rPr>
              <w:t>r</w:t>
            </w:r>
            <w:r w:rsidRPr="00A170A2">
              <w:rPr>
                <w:rFonts w:asciiTheme="majorHAnsi" w:eastAsia="Calibri" w:hAnsiTheme="majorHAnsi" w:cstheme="majorHAnsi"/>
                <w:b/>
                <w:bCs/>
                <w:sz w:val="22"/>
                <w:szCs w:val="22"/>
                <w:lang w:val="en-US"/>
              </w:rPr>
              <w:t>t</w:t>
            </w:r>
            <w:r w:rsidRPr="00A170A2">
              <w:rPr>
                <w:rFonts w:asciiTheme="majorHAnsi" w:eastAsia="Calibri" w:hAnsiTheme="majorHAnsi" w:cstheme="majorHAnsi"/>
                <w:b/>
                <w:bCs/>
                <w:spacing w:val="1"/>
                <w:sz w:val="22"/>
                <w:szCs w:val="22"/>
                <w:lang w:val="en-US"/>
              </w:rPr>
              <w:t xml:space="preserve"> </w:t>
            </w:r>
            <w:r w:rsidRPr="00A170A2">
              <w:rPr>
                <w:rFonts w:asciiTheme="majorHAnsi" w:eastAsia="Calibri" w:hAnsiTheme="majorHAnsi" w:cstheme="majorHAnsi"/>
                <w:b/>
                <w:bCs/>
                <w:spacing w:val="-1"/>
                <w:sz w:val="22"/>
                <w:szCs w:val="22"/>
                <w:lang w:val="en-US"/>
              </w:rPr>
              <w:t>a</w:t>
            </w:r>
            <w:r w:rsidRPr="00A170A2">
              <w:rPr>
                <w:rFonts w:asciiTheme="majorHAnsi" w:eastAsia="Calibri" w:hAnsiTheme="majorHAnsi" w:cstheme="majorHAnsi"/>
                <w:b/>
                <w:bCs/>
                <w:sz w:val="22"/>
                <w:szCs w:val="22"/>
                <w:lang w:val="en-US"/>
              </w:rPr>
              <w:t>nd</w:t>
            </w:r>
            <w:r w:rsidRPr="00A170A2">
              <w:rPr>
                <w:rFonts w:asciiTheme="majorHAnsi" w:eastAsia="Calibri" w:hAnsiTheme="majorHAnsi" w:cstheme="majorHAnsi"/>
                <w:b/>
                <w:bCs/>
                <w:spacing w:val="-1"/>
                <w:sz w:val="22"/>
                <w:szCs w:val="22"/>
                <w:lang w:val="en-US"/>
              </w:rPr>
              <w:t xml:space="preserve"> </w:t>
            </w:r>
            <w:r w:rsidRPr="00A170A2">
              <w:rPr>
                <w:rFonts w:asciiTheme="majorHAnsi" w:eastAsia="Calibri" w:hAnsiTheme="majorHAnsi" w:cstheme="majorHAnsi"/>
                <w:b/>
                <w:bCs/>
                <w:spacing w:val="-3"/>
                <w:sz w:val="22"/>
                <w:szCs w:val="22"/>
                <w:lang w:val="en-US"/>
              </w:rPr>
              <w:t>A</w:t>
            </w:r>
            <w:r w:rsidRPr="00A170A2">
              <w:rPr>
                <w:rFonts w:asciiTheme="majorHAnsi" w:eastAsia="Calibri" w:hAnsiTheme="majorHAnsi" w:cstheme="majorHAnsi"/>
                <w:b/>
                <w:bCs/>
                <w:sz w:val="22"/>
                <w:szCs w:val="22"/>
                <w:lang w:val="en-US"/>
              </w:rPr>
              <w:t>cc</w:t>
            </w:r>
            <w:r w:rsidRPr="00A170A2">
              <w:rPr>
                <w:rFonts w:asciiTheme="majorHAnsi" w:eastAsia="Calibri" w:hAnsiTheme="majorHAnsi" w:cstheme="majorHAnsi"/>
                <w:b/>
                <w:bCs/>
                <w:spacing w:val="-1"/>
                <w:sz w:val="22"/>
                <w:szCs w:val="22"/>
                <w:lang w:val="en-US"/>
              </w:rPr>
              <w:t>o</w:t>
            </w:r>
            <w:r w:rsidRPr="00A170A2">
              <w:rPr>
                <w:rFonts w:asciiTheme="majorHAnsi" w:eastAsia="Calibri" w:hAnsiTheme="majorHAnsi" w:cstheme="majorHAnsi"/>
                <w:b/>
                <w:bCs/>
                <w:sz w:val="22"/>
                <w:szCs w:val="22"/>
                <w:lang w:val="en-US"/>
              </w:rPr>
              <w:t>u</w:t>
            </w:r>
            <w:r w:rsidRPr="00A170A2">
              <w:rPr>
                <w:rFonts w:asciiTheme="majorHAnsi" w:eastAsia="Calibri" w:hAnsiTheme="majorHAnsi" w:cstheme="majorHAnsi"/>
                <w:b/>
                <w:bCs/>
                <w:spacing w:val="-4"/>
                <w:sz w:val="22"/>
                <w:szCs w:val="22"/>
                <w:lang w:val="en-US"/>
              </w:rPr>
              <w:t>n</w:t>
            </w:r>
            <w:r w:rsidRPr="00A170A2">
              <w:rPr>
                <w:rFonts w:asciiTheme="majorHAnsi" w:eastAsia="Calibri" w:hAnsiTheme="majorHAnsi" w:cstheme="majorHAnsi"/>
                <w:b/>
                <w:bCs/>
                <w:spacing w:val="-2"/>
                <w:sz w:val="22"/>
                <w:szCs w:val="22"/>
                <w:lang w:val="en-US"/>
              </w:rPr>
              <w:t>t</w:t>
            </w:r>
            <w:r w:rsidRPr="00A170A2">
              <w:rPr>
                <w:rFonts w:asciiTheme="majorHAnsi" w:eastAsia="Calibri" w:hAnsiTheme="majorHAnsi" w:cstheme="majorHAnsi"/>
                <w:b/>
                <w:bCs/>
                <w:sz w:val="22"/>
                <w:szCs w:val="22"/>
                <w:lang w:val="en-US"/>
              </w:rPr>
              <w:t xml:space="preserve">s </w:t>
            </w:r>
            <w:r w:rsidRPr="00A170A2">
              <w:rPr>
                <w:rFonts w:asciiTheme="majorHAnsi" w:eastAsia="Calibri" w:hAnsiTheme="majorHAnsi" w:cstheme="majorHAnsi"/>
                <w:b/>
                <w:bCs/>
                <w:spacing w:val="-2"/>
                <w:sz w:val="22"/>
                <w:szCs w:val="22"/>
                <w:lang w:val="en-US"/>
              </w:rPr>
              <w:t>2</w:t>
            </w:r>
            <w:r w:rsidRPr="00A170A2">
              <w:rPr>
                <w:rFonts w:asciiTheme="majorHAnsi" w:eastAsia="Calibri" w:hAnsiTheme="majorHAnsi" w:cstheme="majorHAnsi"/>
                <w:b/>
                <w:bCs/>
                <w:sz w:val="22"/>
                <w:szCs w:val="22"/>
                <w:lang w:val="en-US"/>
              </w:rPr>
              <w:t>0</w:t>
            </w:r>
            <w:r w:rsidRPr="00A170A2">
              <w:rPr>
                <w:rFonts w:asciiTheme="majorHAnsi" w:eastAsia="Calibri" w:hAnsiTheme="majorHAnsi" w:cstheme="majorHAnsi"/>
                <w:b/>
                <w:bCs/>
                <w:spacing w:val="-2"/>
                <w:sz w:val="22"/>
                <w:szCs w:val="22"/>
                <w:lang w:val="en-US"/>
              </w:rPr>
              <w:t>2</w:t>
            </w:r>
            <w:r>
              <w:rPr>
                <w:rFonts w:asciiTheme="majorHAnsi" w:eastAsia="Calibri" w:hAnsiTheme="majorHAnsi" w:cstheme="majorHAnsi"/>
                <w:b/>
                <w:bCs/>
                <w:spacing w:val="-2"/>
                <w:sz w:val="22"/>
                <w:szCs w:val="22"/>
                <w:lang w:val="en-US"/>
              </w:rPr>
              <w:t>3</w:t>
            </w:r>
          </w:p>
          <w:p w14:paraId="05E886E1" w14:textId="066B270B" w:rsidR="00901B47" w:rsidRPr="00A170A2" w:rsidRDefault="003A5330" w:rsidP="003A5330">
            <w:pPr>
              <w:pStyle w:val="BodyText"/>
              <w:widowControl w:val="0"/>
              <w:tabs>
                <w:tab w:val="left" w:pos="527"/>
              </w:tabs>
              <w:spacing w:after="0" w:line="254" w:lineRule="exact"/>
              <w:rPr>
                <w:rFonts w:asciiTheme="majorHAnsi" w:eastAsia="Calibri" w:hAnsiTheme="majorHAnsi" w:cstheme="majorHAnsi"/>
                <w:lang w:val="en-US"/>
              </w:rPr>
            </w:pPr>
            <w:r w:rsidRPr="00A170A2">
              <w:rPr>
                <w:rFonts w:asciiTheme="majorHAnsi" w:eastAsia="Calibri" w:hAnsiTheme="majorHAnsi" w:cstheme="majorHAnsi"/>
                <w:lang w:val="en-US"/>
              </w:rPr>
              <w:t>THAT the Annual Report and Accounts for the year ended 31 December 202</w:t>
            </w:r>
            <w:r w:rsidR="006D4873">
              <w:rPr>
                <w:rFonts w:asciiTheme="majorHAnsi" w:eastAsia="Calibri" w:hAnsiTheme="majorHAnsi" w:cstheme="majorHAnsi"/>
                <w:lang w:val="en-US"/>
              </w:rPr>
              <w:t>3</w:t>
            </w:r>
            <w:r w:rsidRPr="00A170A2">
              <w:rPr>
                <w:rFonts w:asciiTheme="majorHAnsi" w:eastAsia="Calibri" w:hAnsiTheme="majorHAnsi" w:cstheme="majorHAnsi"/>
                <w:lang w:val="en-US"/>
              </w:rPr>
              <w:t xml:space="preserve"> be received and considered.</w:t>
            </w:r>
          </w:p>
        </w:tc>
        <w:tc>
          <w:tcPr>
            <w:tcW w:w="851" w:type="dxa"/>
          </w:tcPr>
          <w:p w14:paraId="448B2115" w14:textId="77777777" w:rsidR="00901B47" w:rsidRPr="00A170A2" w:rsidRDefault="00901B47" w:rsidP="00E54F21">
            <w:pPr>
              <w:rPr>
                <w:rFonts w:asciiTheme="majorHAnsi" w:hAnsiTheme="majorHAnsi" w:cstheme="majorHAnsi"/>
                <w:sz w:val="22"/>
                <w:szCs w:val="22"/>
              </w:rPr>
            </w:pPr>
            <w:r w:rsidRPr="00A170A2">
              <w:rPr>
                <w:rFonts w:asciiTheme="majorHAnsi" w:hAnsiTheme="majorHAnsi" w:cstheme="majorHAnsi"/>
                <w:sz w:val="22"/>
                <w:szCs w:val="22"/>
              </w:rPr>
              <w:t>For</w:t>
            </w:r>
          </w:p>
        </w:tc>
        <w:tc>
          <w:tcPr>
            <w:tcW w:w="992" w:type="dxa"/>
          </w:tcPr>
          <w:p w14:paraId="2880F713" w14:textId="77777777" w:rsidR="00901B47" w:rsidRPr="00A170A2" w:rsidRDefault="00901B47" w:rsidP="00E54F21">
            <w:pPr>
              <w:rPr>
                <w:rFonts w:asciiTheme="majorHAnsi" w:hAnsiTheme="majorHAnsi" w:cstheme="majorHAnsi"/>
                <w:sz w:val="22"/>
                <w:szCs w:val="22"/>
              </w:rPr>
            </w:pPr>
            <w:r w:rsidRPr="00A170A2">
              <w:rPr>
                <w:rFonts w:asciiTheme="majorHAnsi" w:hAnsiTheme="majorHAnsi" w:cstheme="majorHAnsi"/>
                <w:sz w:val="22"/>
                <w:szCs w:val="22"/>
              </w:rPr>
              <w:t>Against</w:t>
            </w:r>
          </w:p>
        </w:tc>
        <w:tc>
          <w:tcPr>
            <w:tcW w:w="992" w:type="dxa"/>
          </w:tcPr>
          <w:p w14:paraId="76936293" w14:textId="77777777" w:rsidR="00901B47" w:rsidRPr="00A170A2" w:rsidRDefault="00901B47" w:rsidP="00E54F21">
            <w:pPr>
              <w:rPr>
                <w:rFonts w:asciiTheme="majorHAnsi" w:hAnsiTheme="majorHAnsi" w:cstheme="majorHAnsi"/>
                <w:sz w:val="22"/>
                <w:szCs w:val="22"/>
              </w:rPr>
            </w:pPr>
            <w:r w:rsidRPr="00A170A2">
              <w:rPr>
                <w:rFonts w:asciiTheme="majorHAnsi" w:hAnsiTheme="majorHAnsi" w:cstheme="majorHAnsi"/>
                <w:sz w:val="22"/>
                <w:szCs w:val="22"/>
              </w:rPr>
              <w:t>Abstain</w:t>
            </w:r>
          </w:p>
        </w:tc>
      </w:tr>
      <w:tr w:rsidR="00901B47" w:rsidRPr="00A170A2" w14:paraId="5B6C1931" w14:textId="77777777" w:rsidTr="00E54F21">
        <w:tc>
          <w:tcPr>
            <w:tcW w:w="1384" w:type="dxa"/>
          </w:tcPr>
          <w:p w14:paraId="2F615B6C" w14:textId="77777777" w:rsidR="00901B47" w:rsidRPr="00A170A2" w:rsidRDefault="00901B47" w:rsidP="00E54F21">
            <w:pPr>
              <w:rPr>
                <w:rFonts w:asciiTheme="majorHAnsi" w:hAnsiTheme="majorHAnsi" w:cstheme="majorHAnsi"/>
                <w:b/>
                <w:sz w:val="22"/>
                <w:szCs w:val="22"/>
              </w:rPr>
            </w:pPr>
            <w:r w:rsidRPr="00A170A2">
              <w:rPr>
                <w:rFonts w:asciiTheme="majorHAnsi" w:hAnsiTheme="majorHAnsi" w:cstheme="majorHAnsi"/>
                <w:b/>
                <w:sz w:val="22"/>
                <w:szCs w:val="22"/>
              </w:rPr>
              <w:t>Resolution Two</w:t>
            </w:r>
          </w:p>
        </w:tc>
        <w:tc>
          <w:tcPr>
            <w:tcW w:w="5670" w:type="dxa"/>
          </w:tcPr>
          <w:p w14:paraId="571EEF05" w14:textId="77777777" w:rsidR="003A5330" w:rsidRPr="00A170A2" w:rsidRDefault="003A5330" w:rsidP="003A5330">
            <w:pPr>
              <w:widowControl w:val="0"/>
              <w:outlineLvl w:val="0"/>
              <w:rPr>
                <w:rFonts w:asciiTheme="majorHAnsi" w:eastAsia="Calibri" w:hAnsiTheme="majorHAnsi" w:cstheme="majorHAnsi"/>
                <w:sz w:val="22"/>
                <w:szCs w:val="22"/>
                <w:lang w:val="en-US"/>
              </w:rPr>
            </w:pPr>
            <w:r w:rsidRPr="00A170A2">
              <w:rPr>
                <w:rFonts w:asciiTheme="majorHAnsi" w:eastAsia="Calibri" w:hAnsiTheme="majorHAnsi" w:cstheme="majorHAnsi"/>
                <w:b/>
                <w:bCs/>
                <w:spacing w:val="-1"/>
                <w:sz w:val="22"/>
                <w:szCs w:val="22"/>
                <w:lang w:val="en-US"/>
              </w:rPr>
              <w:t>A</w:t>
            </w:r>
            <w:r w:rsidRPr="00A170A2">
              <w:rPr>
                <w:rFonts w:asciiTheme="majorHAnsi" w:eastAsia="Calibri" w:hAnsiTheme="majorHAnsi" w:cstheme="majorHAnsi"/>
                <w:b/>
                <w:bCs/>
                <w:sz w:val="22"/>
                <w:szCs w:val="22"/>
                <w:lang w:val="en-US"/>
              </w:rPr>
              <w:t>u</w:t>
            </w:r>
            <w:r w:rsidRPr="00A170A2">
              <w:rPr>
                <w:rFonts w:asciiTheme="majorHAnsi" w:eastAsia="Calibri" w:hAnsiTheme="majorHAnsi" w:cstheme="majorHAnsi"/>
                <w:b/>
                <w:bCs/>
                <w:spacing w:val="-2"/>
                <w:sz w:val="22"/>
                <w:szCs w:val="22"/>
                <w:lang w:val="en-US"/>
              </w:rPr>
              <w:t>d</w:t>
            </w:r>
            <w:r w:rsidRPr="00A170A2">
              <w:rPr>
                <w:rFonts w:asciiTheme="majorHAnsi" w:eastAsia="Calibri" w:hAnsiTheme="majorHAnsi" w:cstheme="majorHAnsi"/>
                <w:b/>
                <w:bCs/>
                <w:sz w:val="22"/>
                <w:szCs w:val="22"/>
                <w:lang w:val="en-US"/>
              </w:rPr>
              <w:t>it</w:t>
            </w:r>
            <w:r w:rsidRPr="00A170A2">
              <w:rPr>
                <w:rFonts w:asciiTheme="majorHAnsi" w:eastAsia="Calibri" w:hAnsiTheme="majorHAnsi" w:cstheme="majorHAnsi"/>
                <w:b/>
                <w:bCs/>
                <w:spacing w:val="-1"/>
                <w:sz w:val="22"/>
                <w:szCs w:val="22"/>
                <w:lang w:val="en-US"/>
              </w:rPr>
              <w:t>o</w:t>
            </w:r>
            <w:r w:rsidRPr="00A170A2">
              <w:rPr>
                <w:rFonts w:asciiTheme="majorHAnsi" w:eastAsia="Calibri" w:hAnsiTheme="majorHAnsi" w:cstheme="majorHAnsi"/>
                <w:b/>
                <w:bCs/>
                <w:sz w:val="22"/>
                <w:szCs w:val="22"/>
                <w:lang w:val="en-US"/>
              </w:rPr>
              <w:t>rs</w:t>
            </w:r>
          </w:p>
          <w:p w14:paraId="394168BA" w14:textId="70166764" w:rsidR="00901B47" w:rsidRPr="00A170A2" w:rsidRDefault="003A5330" w:rsidP="003A5330">
            <w:pPr>
              <w:widowControl w:val="0"/>
              <w:tabs>
                <w:tab w:val="left" w:pos="527"/>
              </w:tabs>
              <w:spacing w:before="2" w:line="238" w:lineRule="auto"/>
              <w:ind w:right="697"/>
              <w:rPr>
                <w:rFonts w:asciiTheme="majorHAnsi" w:eastAsia="Calibri" w:hAnsiTheme="majorHAnsi" w:cstheme="majorHAnsi"/>
                <w:sz w:val="22"/>
                <w:szCs w:val="22"/>
                <w:lang w:val="en-US"/>
              </w:rPr>
            </w:pPr>
            <w:r w:rsidRPr="00A170A2">
              <w:rPr>
                <w:rFonts w:asciiTheme="majorHAnsi" w:eastAsia="Calibri" w:hAnsiTheme="majorHAnsi" w:cstheme="majorHAnsi"/>
                <w:sz w:val="22"/>
                <w:szCs w:val="22"/>
                <w:lang w:val="en-US"/>
              </w:rPr>
              <w:t>THAT RSM UK</w:t>
            </w:r>
            <w:r>
              <w:rPr>
                <w:rFonts w:asciiTheme="majorHAnsi" w:eastAsia="Calibri" w:hAnsiTheme="majorHAnsi" w:cstheme="majorHAnsi"/>
                <w:sz w:val="22"/>
                <w:szCs w:val="22"/>
                <w:lang w:val="en-US"/>
              </w:rPr>
              <w:t xml:space="preserve"> Audit</w:t>
            </w:r>
            <w:r w:rsidRPr="00A170A2">
              <w:rPr>
                <w:rFonts w:asciiTheme="majorHAnsi" w:eastAsia="Calibri" w:hAnsiTheme="majorHAnsi" w:cstheme="majorHAnsi"/>
                <w:sz w:val="22"/>
                <w:szCs w:val="22"/>
                <w:lang w:val="en-US"/>
              </w:rPr>
              <w:t xml:space="preserve"> LLP be reappointed as external auditors of the Institute until the conclusion of the 202</w:t>
            </w:r>
            <w:r w:rsidR="00BE635B">
              <w:rPr>
                <w:rFonts w:asciiTheme="majorHAnsi" w:eastAsia="Calibri" w:hAnsiTheme="majorHAnsi" w:cstheme="majorHAnsi"/>
                <w:sz w:val="22"/>
                <w:szCs w:val="22"/>
                <w:lang w:val="en-US"/>
              </w:rPr>
              <w:t>5</w:t>
            </w:r>
            <w:r w:rsidRPr="00A170A2">
              <w:rPr>
                <w:rFonts w:asciiTheme="majorHAnsi" w:eastAsia="Calibri" w:hAnsiTheme="majorHAnsi" w:cstheme="majorHAnsi"/>
                <w:sz w:val="22"/>
                <w:szCs w:val="22"/>
                <w:lang w:val="en-US"/>
              </w:rPr>
              <w:t xml:space="preserve"> Annual General Meeting of the Institute.</w:t>
            </w:r>
          </w:p>
        </w:tc>
        <w:tc>
          <w:tcPr>
            <w:tcW w:w="851" w:type="dxa"/>
          </w:tcPr>
          <w:p w14:paraId="1D5B750C" w14:textId="77777777" w:rsidR="00901B47" w:rsidRPr="00A170A2" w:rsidRDefault="00901B47" w:rsidP="00E54F21">
            <w:pPr>
              <w:rPr>
                <w:rFonts w:asciiTheme="majorHAnsi" w:hAnsiTheme="majorHAnsi" w:cstheme="majorHAnsi"/>
                <w:sz w:val="22"/>
                <w:szCs w:val="22"/>
              </w:rPr>
            </w:pPr>
            <w:r w:rsidRPr="00A170A2">
              <w:rPr>
                <w:rFonts w:asciiTheme="majorHAnsi" w:hAnsiTheme="majorHAnsi" w:cstheme="majorHAnsi"/>
                <w:sz w:val="22"/>
                <w:szCs w:val="22"/>
              </w:rPr>
              <w:t>For</w:t>
            </w:r>
          </w:p>
        </w:tc>
        <w:tc>
          <w:tcPr>
            <w:tcW w:w="992" w:type="dxa"/>
          </w:tcPr>
          <w:p w14:paraId="58A62027" w14:textId="77777777" w:rsidR="00901B47" w:rsidRPr="00A170A2" w:rsidRDefault="00901B47" w:rsidP="00E54F21">
            <w:pPr>
              <w:rPr>
                <w:rFonts w:asciiTheme="majorHAnsi" w:hAnsiTheme="majorHAnsi" w:cstheme="majorHAnsi"/>
                <w:sz w:val="22"/>
                <w:szCs w:val="22"/>
              </w:rPr>
            </w:pPr>
            <w:r w:rsidRPr="00A170A2">
              <w:rPr>
                <w:rFonts w:asciiTheme="majorHAnsi" w:hAnsiTheme="majorHAnsi" w:cstheme="majorHAnsi"/>
                <w:sz w:val="22"/>
                <w:szCs w:val="22"/>
              </w:rPr>
              <w:t>Against</w:t>
            </w:r>
          </w:p>
        </w:tc>
        <w:tc>
          <w:tcPr>
            <w:tcW w:w="992" w:type="dxa"/>
          </w:tcPr>
          <w:p w14:paraId="782C6D5A" w14:textId="77777777" w:rsidR="00901B47" w:rsidRPr="00A170A2" w:rsidRDefault="00901B47" w:rsidP="00E54F21">
            <w:pPr>
              <w:rPr>
                <w:rFonts w:asciiTheme="majorHAnsi" w:hAnsiTheme="majorHAnsi" w:cstheme="majorHAnsi"/>
                <w:sz w:val="22"/>
                <w:szCs w:val="22"/>
              </w:rPr>
            </w:pPr>
            <w:r w:rsidRPr="00A170A2">
              <w:rPr>
                <w:rFonts w:asciiTheme="majorHAnsi" w:hAnsiTheme="majorHAnsi" w:cstheme="majorHAnsi"/>
                <w:sz w:val="22"/>
                <w:szCs w:val="22"/>
              </w:rPr>
              <w:t>Abstain</w:t>
            </w:r>
          </w:p>
        </w:tc>
      </w:tr>
      <w:tr w:rsidR="00901B47" w:rsidRPr="00A170A2" w14:paraId="5F566C0B" w14:textId="77777777" w:rsidTr="00E54F21">
        <w:tc>
          <w:tcPr>
            <w:tcW w:w="1384" w:type="dxa"/>
          </w:tcPr>
          <w:p w14:paraId="5D0F649C" w14:textId="77777777" w:rsidR="00901B47" w:rsidRPr="00A170A2" w:rsidRDefault="00901B47" w:rsidP="00E54F21">
            <w:pPr>
              <w:rPr>
                <w:rFonts w:asciiTheme="majorHAnsi" w:hAnsiTheme="majorHAnsi" w:cstheme="majorHAnsi"/>
                <w:b/>
                <w:sz w:val="22"/>
                <w:szCs w:val="22"/>
              </w:rPr>
            </w:pPr>
            <w:r w:rsidRPr="00A170A2">
              <w:rPr>
                <w:rFonts w:asciiTheme="majorHAnsi" w:hAnsiTheme="majorHAnsi" w:cstheme="majorHAnsi"/>
                <w:b/>
                <w:sz w:val="22"/>
                <w:szCs w:val="22"/>
              </w:rPr>
              <w:t>Resolution Three</w:t>
            </w:r>
          </w:p>
        </w:tc>
        <w:tc>
          <w:tcPr>
            <w:tcW w:w="5670" w:type="dxa"/>
          </w:tcPr>
          <w:p w14:paraId="645B8BE7" w14:textId="19E02836" w:rsidR="00901B47" w:rsidRPr="00A170A2" w:rsidRDefault="00BD2DDD" w:rsidP="00E54F21">
            <w:pPr>
              <w:widowControl w:val="0"/>
              <w:tabs>
                <w:tab w:val="left" w:pos="527"/>
              </w:tabs>
              <w:ind w:right="311"/>
              <w:rPr>
                <w:rFonts w:asciiTheme="majorHAnsi" w:eastAsia="Calibri" w:hAnsiTheme="majorHAnsi" w:cstheme="majorHAnsi"/>
                <w:sz w:val="22"/>
                <w:szCs w:val="22"/>
                <w:lang w:val="en-US"/>
              </w:rPr>
            </w:pPr>
            <w:r w:rsidRPr="00BD2DDD">
              <w:rPr>
                <w:rFonts w:asciiTheme="majorHAnsi" w:eastAsia="Calibri" w:hAnsiTheme="majorHAnsi" w:cstheme="majorHAnsi"/>
                <w:sz w:val="22"/>
                <w:szCs w:val="22"/>
                <w:lang w:val="en-US"/>
              </w:rPr>
              <w:t>THAT Dr Eelco Fiole be reappointed as a Council member for term of three years until 28 February 2027.</w:t>
            </w:r>
          </w:p>
        </w:tc>
        <w:tc>
          <w:tcPr>
            <w:tcW w:w="851" w:type="dxa"/>
          </w:tcPr>
          <w:p w14:paraId="27130DE9" w14:textId="77777777" w:rsidR="00901B47" w:rsidRPr="00A170A2" w:rsidRDefault="00901B47" w:rsidP="00E54F21">
            <w:pPr>
              <w:rPr>
                <w:rFonts w:asciiTheme="majorHAnsi" w:hAnsiTheme="majorHAnsi" w:cstheme="majorHAnsi"/>
                <w:sz w:val="22"/>
                <w:szCs w:val="22"/>
              </w:rPr>
            </w:pPr>
            <w:r w:rsidRPr="00A170A2">
              <w:rPr>
                <w:rFonts w:asciiTheme="majorHAnsi" w:hAnsiTheme="majorHAnsi" w:cstheme="majorHAnsi"/>
                <w:sz w:val="22"/>
                <w:szCs w:val="22"/>
              </w:rPr>
              <w:t>For</w:t>
            </w:r>
          </w:p>
        </w:tc>
        <w:tc>
          <w:tcPr>
            <w:tcW w:w="992" w:type="dxa"/>
          </w:tcPr>
          <w:p w14:paraId="21097A30" w14:textId="77777777" w:rsidR="00901B47" w:rsidRPr="00A170A2" w:rsidRDefault="00901B47" w:rsidP="00E54F21">
            <w:pPr>
              <w:rPr>
                <w:rFonts w:asciiTheme="majorHAnsi" w:hAnsiTheme="majorHAnsi" w:cstheme="majorHAnsi"/>
                <w:sz w:val="22"/>
                <w:szCs w:val="22"/>
              </w:rPr>
            </w:pPr>
            <w:r w:rsidRPr="00A170A2">
              <w:rPr>
                <w:rFonts w:asciiTheme="majorHAnsi" w:hAnsiTheme="majorHAnsi" w:cstheme="majorHAnsi"/>
                <w:sz w:val="22"/>
                <w:szCs w:val="22"/>
              </w:rPr>
              <w:t>Against</w:t>
            </w:r>
          </w:p>
        </w:tc>
        <w:tc>
          <w:tcPr>
            <w:tcW w:w="992" w:type="dxa"/>
          </w:tcPr>
          <w:p w14:paraId="03A1556A" w14:textId="77777777" w:rsidR="00901B47" w:rsidRPr="00A170A2" w:rsidRDefault="00901B47" w:rsidP="00E54F21">
            <w:pPr>
              <w:rPr>
                <w:rFonts w:asciiTheme="majorHAnsi" w:hAnsiTheme="majorHAnsi" w:cstheme="majorHAnsi"/>
                <w:sz w:val="22"/>
                <w:szCs w:val="22"/>
              </w:rPr>
            </w:pPr>
            <w:r w:rsidRPr="00A170A2">
              <w:rPr>
                <w:rFonts w:asciiTheme="majorHAnsi" w:hAnsiTheme="majorHAnsi" w:cstheme="majorHAnsi"/>
                <w:sz w:val="22"/>
                <w:szCs w:val="22"/>
              </w:rPr>
              <w:t>Abstain</w:t>
            </w:r>
          </w:p>
        </w:tc>
      </w:tr>
      <w:tr w:rsidR="00EB269A" w:rsidRPr="00A170A2" w14:paraId="558EE7C3" w14:textId="77777777" w:rsidTr="00E54F21">
        <w:tc>
          <w:tcPr>
            <w:tcW w:w="1384" w:type="dxa"/>
          </w:tcPr>
          <w:p w14:paraId="00DE10F6" w14:textId="77777777" w:rsidR="00EB269A" w:rsidRDefault="00EB269A" w:rsidP="00E54F21">
            <w:pPr>
              <w:rPr>
                <w:rFonts w:asciiTheme="majorHAnsi" w:hAnsiTheme="majorHAnsi" w:cstheme="majorHAnsi"/>
                <w:b/>
                <w:sz w:val="22"/>
                <w:szCs w:val="22"/>
              </w:rPr>
            </w:pPr>
            <w:r w:rsidRPr="00EB269A">
              <w:rPr>
                <w:rFonts w:asciiTheme="majorHAnsi" w:hAnsiTheme="majorHAnsi" w:cstheme="majorHAnsi"/>
                <w:b/>
                <w:sz w:val="22"/>
                <w:szCs w:val="22"/>
              </w:rPr>
              <w:t>Resolution</w:t>
            </w:r>
          </w:p>
          <w:p w14:paraId="41EC0FD6" w14:textId="39E674F4" w:rsidR="00EB269A" w:rsidRPr="00A170A2" w:rsidRDefault="00EB269A" w:rsidP="00E54F21">
            <w:pPr>
              <w:rPr>
                <w:rFonts w:asciiTheme="majorHAnsi" w:hAnsiTheme="majorHAnsi" w:cstheme="majorHAnsi"/>
                <w:b/>
                <w:sz w:val="22"/>
                <w:szCs w:val="22"/>
              </w:rPr>
            </w:pPr>
            <w:r>
              <w:rPr>
                <w:rFonts w:asciiTheme="majorHAnsi" w:hAnsiTheme="majorHAnsi" w:cstheme="majorHAnsi"/>
                <w:b/>
                <w:sz w:val="22"/>
                <w:szCs w:val="22"/>
              </w:rPr>
              <w:t>Four</w:t>
            </w:r>
          </w:p>
        </w:tc>
        <w:tc>
          <w:tcPr>
            <w:tcW w:w="5670" w:type="dxa"/>
          </w:tcPr>
          <w:p w14:paraId="18286C12" w14:textId="557B506B" w:rsidR="00EB269A" w:rsidRPr="00A170A2" w:rsidRDefault="00DE1BDD" w:rsidP="00E54F21">
            <w:pPr>
              <w:widowControl w:val="0"/>
              <w:tabs>
                <w:tab w:val="left" w:pos="527"/>
              </w:tabs>
              <w:ind w:right="311"/>
              <w:rPr>
                <w:rFonts w:asciiTheme="majorHAnsi" w:eastAsia="Calibri" w:hAnsiTheme="majorHAnsi" w:cstheme="majorHAnsi"/>
                <w:sz w:val="22"/>
                <w:szCs w:val="22"/>
                <w:lang w:val="en-US"/>
              </w:rPr>
            </w:pPr>
            <w:r w:rsidRPr="00DE1BDD">
              <w:rPr>
                <w:rFonts w:asciiTheme="majorHAnsi" w:eastAsia="Calibri" w:hAnsiTheme="majorHAnsi" w:cstheme="majorHAnsi"/>
                <w:sz w:val="22"/>
                <w:szCs w:val="22"/>
                <w:lang w:val="en-US"/>
              </w:rPr>
              <w:t>THAT Andrew Griffiths be reappointed as a Council member for term of three years until 28 February 2027.</w:t>
            </w:r>
          </w:p>
        </w:tc>
        <w:tc>
          <w:tcPr>
            <w:tcW w:w="851" w:type="dxa"/>
          </w:tcPr>
          <w:p w14:paraId="61C6B485" w14:textId="6739EC93" w:rsidR="00EB269A" w:rsidRPr="00A170A2" w:rsidRDefault="00D233DE" w:rsidP="00E54F21">
            <w:pPr>
              <w:rPr>
                <w:rFonts w:asciiTheme="majorHAnsi" w:hAnsiTheme="majorHAnsi" w:cstheme="majorHAnsi"/>
                <w:sz w:val="22"/>
                <w:szCs w:val="22"/>
              </w:rPr>
            </w:pPr>
            <w:r w:rsidRPr="00D233DE">
              <w:rPr>
                <w:rFonts w:asciiTheme="majorHAnsi" w:hAnsiTheme="majorHAnsi" w:cstheme="majorHAnsi"/>
                <w:sz w:val="22"/>
                <w:szCs w:val="22"/>
              </w:rPr>
              <w:t>For</w:t>
            </w:r>
          </w:p>
        </w:tc>
        <w:tc>
          <w:tcPr>
            <w:tcW w:w="992" w:type="dxa"/>
          </w:tcPr>
          <w:p w14:paraId="1F08452F" w14:textId="7CC4394A" w:rsidR="00EB269A" w:rsidRPr="00A170A2" w:rsidRDefault="00D233DE" w:rsidP="00E54F21">
            <w:pPr>
              <w:rPr>
                <w:rFonts w:asciiTheme="majorHAnsi" w:hAnsiTheme="majorHAnsi" w:cstheme="majorHAnsi"/>
                <w:sz w:val="22"/>
                <w:szCs w:val="22"/>
              </w:rPr>
            </w:pPr>
            <w:r w:rsidRPr="00D233DE">
              <w:rPr>
                <w:rFonts w:asciiTheme="majorHAnsi" w:hAnsiTheme="majorHAnsi" w:cstheme="majorHAnsi"/>
                <w:sz w:val="22"/>
                <w:szCs w:val="22"/>
              </w:rPr>
              <w:t>Against</w:t>
            </w:r>
          </w:p>
        </w:tc>
        <w:tc>
          <w:tcPr>
            <w:tcW w:w="992" w:type="dxa"/>
          </w:tcPr>
          <w:p w14:paraId="1B52E103" w14:textId="7370F1F7" w:rsidR="00EB269A" w:rsidRPr="00A170A2" w:rsidRDefault="00D233DE" w:rsidP="00E54F21">
            <w:pPr>
              <w:rPr>
                <w:rFonts w:asciiTheme="majorHAnsi" w:hAnsiTheme="majorHAnsi" w:cstheme="majorHAnsi"/>
                <w:sz w:val="22"/>
                <w:szCs w:val="22"/>
              </w:rPr>
            </w:pPr>
            <w:r w:rsidRPr="00D233DE">
              <w:rPr>
                <w:rFonts w:asciiTheme="majorHAnsi" w:hAnsiTheme="majorHAnsi" w:cstheme="majorHAnsi"/>
                <w:sz w:val="22"/>
                <w:szCs w:val="22"/>
              </w:rPr>
              <w:t>Abstain</w:t>
            </w:r>
          </w:p>
        </w:tc>
      </w:tr>
      <w:tr w:rsidR="00EB269A" w:rsidRPr="00A170A2" w14:paraId="5B163413" w14:textId="77777777" w:rsidTr="00E54F21">
        <w:tc>
          <w:tcPr>
            <w:tcW w:w="1384" w:type="dxa"/>
          </w:tcPr>
          <w:p w14:paraId="784CABE0" w14:textId="77777777" w:rsidR="00EB269A" w:rsidRDefault="00EB269A" w:rsidP="00E54F21">
            <w:pPr>
              <w:rPr>
                <w:rFonts w:asciiTheme="majorHAnsi" w:hAnsiTheme="majorHAnsi" w:cstheme="majorHAnsi"/>
                <w:b/>
                <w:sz w:val="22"/>
                <w:szCs w:val="22"/>
              </w:rPr>
            </w:pPr>
            <w:r w:rsidRPr="00EB269A">
              <w:rPr>
                <w:rFonts w:asciiTheme="majorHAnsi" w:hAnsiTheme="majorHAnsi" w:cstheme="majorHAnsi"/>
                <w:b/>
                <w:sz w:val="22"/>
                <w:szCs w:val="22"/>
              </w:rPr>
              <w:t>Resolution</w:t>
            </w:r>
          </w:p>
          <w:p w14:paraId="528C1A0E" w14:textId="5D913014" w:rsidR="00EB269A" w:rsidRPr="00A170A2" w:rsidRDefault="00EB269A" w:rsidP="00E54F21">
            <w:pPr>
              <w:rPr>
                <w:rFonts w:asciiTheme="majorHAnsi" w:hAnsiTheme="majorHAnsi" w:cstheme="majorHAnsi"/>
                <w:b/>
                <w:sz w:val="22"/>
                <w:szCs w:val="22"/>
              </w:rPr>
            </w:pPr>
            <w:r>
              <w:rPr>
                <w:rFonts w:asciiTheme="majorHAnsi" w:hAnsiTheme="majorHAnsi" w:cstheme="majorHAnsi"/>
                <w:b/>
                <w:sz w:val="22"/>
                <w:szCs w:val="22"/>
              </w:rPr>
              <w:t>Five</w:t>
            </w:r>
          </w:p>
        </w:tc>
        <w:tc>
          <w:tcPr>
            <w:tcW w:w="5670" w:type="dxa"/>
          </w:tcPr>
          <w:p w14:paraId="63D06AFE" w14:textId="699A2339" w:rsidR="00EB269A" w:rsidRPr="00A170A2" w:rsidRDefault="00A61BEC" w:rsidP="00E54F21">
            <w:pPr>
              <w:widowControl w:val="0"/>
              <w:tabs>
                <w:tab w:val="left" w:pos="527"/>
              </w:tabs>
              <w:ind w:right="311"/>
              <w:rPr>
                <w:rFonts w:asciiTheme="majorHAnsi" w:eastAsia="Calibri" w:hAnsiTheme="majorHAnsi" w:cstheme="majorHAnsi"/>
                <w:sz w:val="22"/>
                <w:szCs w:val="22"/>
                <w:lang w:val="en-US"/>
              </w:rPr>
            </w:pPr>
            <w:r w:rsidRPr="00A61BEC">
              <w:rPr>
                <w:rFonts w:asciiTheme="majorHAnsi" w:eastAsia="Calibri" w:hAnsiTheme="majorHAnsi" w:cstheme="majorHAnsi"/>
                <w:sz w:val="22"/>
                <w:szCs w:val="22"/>
                <w:lang w:val="en-US"/>
              </w:rPr>
              <w:t>THAT Kahumbya Bashige be reappointed as a Council member for term of three years until 5 July 2027</w:t>
            </w:r>
          </w:p>
        </w:tc>
        <w:tc>
          <w:tcPr>
            <w:tcW w:w="851" w:type="dxa"/>
          </w:tcPr>
          <w:p w14:paraId="4DA57F4B" w14:textId="08D6EAED" w:rsidR="00EB269A" w:rsidRPr="00A170A2" w:rsidRDefault="00D233DE" w:rsidP="00E54F21">
            <w:pPr>
              <w:rPr>
                <w:rFonts w:asciiTheme="majorHAnsi" w:hAnsiTheme="majorHAnsi" w:cstheme="majorHAnsi"/>
                <w:sz w:val="22"/>
                <w:szCs w:val="22"/>
              </w:rPr>
            </w:pPr>
            <w:r w:rsidRPr="00D233DE">
              <w:rPr>
                <w:rFonts w:asciiTheme="majorHAnsi" w:hAnsiTheme="majorHAnsi" w:cstheme="majorHAnsi"/>
                <w:sz w:val="22"/>
                <w:szCs w:val="22"/>
              </w:rPr>
              <w:t>For</w:t>
            </w:r>
          </w:p>
        </w:tc>
        <w:tc>
          <w:tcPr>
            <w:tcW w:w="992" w:type="dxa"/>
          </w:tcPr>
          <w:p w14:paraId="61114519" w14:textId="38FA0B74" w:rsidR="00EB269A" w:rsidRPr="00A170A2" w:rsidRDefault="00D233DE" w:rsidP="00E54F21">
            <w:pPr>
              <w:rPr>
                <w:rFonts w:asciiTheme="majorHAnsi" w:hAnsiTheme="majorHAnsi" w:cstheme="majorHAnsi"/>
                <w:sz w:val="22"/>
                <w:szCs w:val="22"/>
              </w:rPr>
            </w:pPr>
            <w:r w:rsidRPr="00D233DE">
              <w:rPr>
                <w:rFonts w:asciiTheme="majorHAnsi" w:hAnsiTheme="majorHAnsi" w:cstheme="majorHAnsi"/>
                <w:sz w:val="22"/>
                <w:szCs w:val="22"/>
              </w:rPr>
              <w:t>Against</w:t>
            </w:r>
          </w:p>
        </w:tc>
        <w:tc>
          <w:tcPr>
            <w:tcW w:w="992" w:type="dxa"/>
          </w:tcPr>
          <w:p w14:paraId="6E94BCA7" w14:textId="6C8D4134" w:rsidR="00EB269A" w:rsidRPr="00A170A2" w:rsidRDefault="00D233DE" w:rsidP="00E54F21">
            <w:pPr>
              <w:rPr>
                <w:rFonts w:asciiTheme="majorHAnsi" w:hAnsiTheme="majorHAnsi" w:cstheme="majorHAnsi"/>
                <w:sz w:val="22"/>
                <w:szCs w:val="22"/>
              </w:rPr>
            </w:pPr>
            <w:r w:rsidRPr="00D233DE">
              <w:rPr>
                <w:rFonts w:asciiTheme="majorHAnsi" w:hAnsiTheme="majorHAnsi" w:cstheme="majorHAnsi"/>
                <w:sz w:val="22"/>
                <w:szCs w:val="22"/>
              </w:rPr>
              <w:t>Abstain</w:t>
            </w:r>
          </w:p>
        </w:tc>
      </w:tr>
      <w:tr w:rsidR="00EB269A" w:rsidRPr="00A170A2" w14:paraId="3812FFBE" w14:textId="77777777" w:rsidTr="00E54F21">
        <w:tc>
          <w:tcPr>
            <w:tcW w:w="1384" w:type="dxa"/>
          </w:tcPr>
          <w:p w14:paraId="50BFDAD6" w14:textId="4D58218D" w:rsidR="00EB269A" w:rsidRPr="00A170A2" w:rsidRDefault="00EB269A" w:rsidP="00E54F21">
            <w:pPr>
              <w:rPr>
                <w:rFonts w:asciiTheme="majorHAnsi" w:hAnsiTheme="majorHAnsi" w:cstheme="majorHAnsi"/>
                <w:b/>
                <w:sz w:val="22"/>
                <w:szCs w:val="22"/>
              </w:rPr>
            </w:pPr>
            <w:r w:rsidRPr="00EB269A">
              <w:rPr>
                <w:rFonts w:asciiTheme="majorHAnsi" w:hAnsiTheme="majorHAnsi" w:cstheme="majorHAnsi"/>
                <w:b/>
                <w:sz w:val="22"/>
                <w:szCs w:val="22"/>
              </w:rPr>
              <w:t>Resolution</w:t>
            </w:r>
            <w:r>
              <w:rPr>
                <w:rFonts w:asciiTheme="majorHAnsi" w:hAnsiTheme="majorHAnsi" w:cstheme="majorHAnsi"/>
                <w:b/>
                <w:sz w:val="22"/>
                <w:szCs w:val="22"/>
              </w:rPr>
              <w:br/>
              <w:t>Six</w:t>
            </w:r>
          </w:p>
        </w:tc>
        <w:tc>
          <w:tcPr>
            <w:tcW w:w="5670" w:type="dxa"/>
          </w:tcPr>
          <w:p w14:paraId="6B3B2A3E" w14:textId="594624B0" w:rsidR="00EB269A" w:rsidRPr="00A170A2" w:rsidRDefault="00D233DE" w:rsidP="00E54F21">
            <w:pPr>
              <w:widowControl w:val="0"/>
              <w:tabs>
                <w:tab w:val="left" w:pos="527"/>
              </w:tabs>
              <w:ind w:right="311"/>
              <w:rPr>
                <w:rFonts w:asciiTheme="majorHAnsi" w:eastAsia="Calibri" w:hAnsiTheme="majorHAnsi" w:cstheme="majorHAnsi"/>
                <w:sz w:val="22"/>
                <w:szCs w:val="22"/>
                <w:lang w:val="en-US"/>
              </w:rPr>
            </w:pPr>
            <w:r w:rsidRPr="00D233DE">
              <w:rPr>
                <w:rFonts w:asciiTheme="majorHAnsi" w:eastAsia="Calibri" w:hAnsiTheme="majorHAnsi" w:cstheme="majorHAnsi"/>
                <w:sz w:val="22"/>
                <w:szCs w:val="22"/>
                <w:lang w:val="en-US"/>
              </w:rPr>
              <w:t>THAT Anneliese Reinhold’s term in office is extended by one year until 9 July 2025.</w:t>
            </w:r>
          </w:p>
        </w:tc>
        <w:tc>
          <w:tcPr>
            <w:tcW w:w="851" w:type="dxa"/>
          </w:tcPr>
          <w:p w14:paraId="57D078F2" w14:textId="3121ED6D" w:rsidR="00EB269A" w:rsidRPr="00A170A2" w:rsidRDefault="00D233DE" w:rsidP="00E54F21">
            <w:pPr>
              <w:rPr>
                <w:rFonts w:asciiTheme="majorHAnsi" w:hAnsiTheme="majorHAnsi" w:cstheme="majorHAnsi"/>
                <w:sz w:val="22"/>
                <w:szCs w:val="22"/>
              </w:rPr>
            </w:pPr>
            <w:r w:rsidRPr="00D233DE">
              <w:rPr>
                <w:rFonts w:asciiTheme="majorHAnsi" w:hAnsiTheme="majorHAnsi" w:cstheme="majorHAnsi"/>
                <w:sz w:val="22"/>
                <w:szCs w:val="22"/>
              </w:rPr>
              <w:t>For</w:t>
            </w:r>
          </w:p>
        </w:tc>
        <w:tc>
          <w:tcPr>
            <w:tcW w:w="992" w:type="dxa"/>
          </w:tcPr>
          <w:p w14:paraId="73BCAF75" w14:textId="3DCF6AF0" w:rsidR="00EB269A" w:rsidRPr="00A170A2" w:rsidRDefault="00D233DE" w:rsidP="00E54F21">
            <w:pPr>
              <w:rPr>
                <w:rFonts w:asciiTheme="majorHAnsi" w:hAnsiTheme="majorHAnsi" w:cstheme="majorHAnsi"/>
                <w:sz w:val="22"/>
                <w:szCs w:val="22"/>
              </w:rPr>
            </w:pPr>
            <w:r w:rsidRPr="00D233DE">
              <w:rPr>
                <w:rFonts w:asciiTheme="majorHAnsi" w:hAnsiTheme="majorHAnsi" w:cstheme="majorHAnsi"/>
                <w:sz w:val="22"/>
                <w:szCs w:val="22"/>
              </w:rPr>
              <w:t>Against</w:t>
            </w:r>
          </w:p>
        </w:tc>
        <w:tc>
          <w:tcPr>
            <w:tcW w:w="992" w:type="dxa"/>
          </w:tcPr>
          <w:p w14:paraId="28A409A6" w14:textId="1F5FDFB5" w:rsidR="00EB269A" w:rsidRPr="00A170A2" w:rsidRDefault="00D233DE" w:rsidP="00E54F21">
            <w:pPr>
              <w:rPr>
                <w:rFonts w:asciiTheme="majorHAnsi" w:hAnsiTheme="majorHAnsi" w:cstheme="majorHAnsi"/>
                <w:sz w:val="22"/>
                <w:szCs w:val="22"/>
              </w:rPr>
            </w:pPr>
            <w:r w:rsidRPr="00D233DE">
              <w:rPr>
                <w:rFonts w:asciiTheme="majorHAnsi" w:hAnsiTheme="majorHAnsi" w:cstheme="majorHAnsi"/>
                <w:sz w:val="22"/>
                <w:szCs w:val="22"/>
              </w:rPr>
              <w:t>Abstain</w:t>
            </w:r>
          </w:p>
        </w:tc>
      </w:tr>
    </w:tbl>
    <w:p w14:paraId="46587667" w14:textId="77777777" w:rsidR="00901B47" w:rsidRPr="00A170A2" w:rsidRDefault="00901B47" w:rsidP="00901B47">
      <w:pPr>
        <w:spacing w:after="120"/>
        <w:rPr>
          <w:rFonts w:asciiTheme="majorHAnsi" w:hAnsiTheme="majorHAnsi" w:cstheme="majorHAnsi"/>
          <w:b/>
          <w:sz w:val="22"/>
          <w:szCs w:val="22"/>
        </w:rPr>
      </w:pPr>
    </w:p>
    <w:p w14:paraId="4AC3186C" w14:textId="77777777" w:rsidR="00901B47" w:rsidRPr="00A170A2" w:rsidRDefault="00901B47" w:rsidP="00901B47">
      <w:pPr>
        <w:spacing w:after="120"/>
        <w:rPr>
          <w:rFonts w:asciiTheme="majorHAnsi" w:hAnsiTheme="majorHAnsi" w:cstheme="majorHAnsi"/>
          <w:sz w:val="22"/>
          <w:szCs w:val="22"/>
        </w:rPr>
      </w:pPr>
      <w:r w:rsidRPr="00A170A2">
        <w:rPr>
          <w:rFonts w:asciiTheme="majorHAnsi" w:hAnsiTheme="majorHAnsi" w:cstheme="majorHAnsi"/>
          <w:b/>
          <w:sz w:val="22"/>
          <w:szCs w:val="22"/>
        </w:rPr>
        <w:t>Proxy Nomination Details</w:t>
      </w:r>
    </w:p>
    <w:p w14:paraId="398CBA41" w14:textId="0843F2EA" w:rsidR="00901B47" w:rsidRPr="00A170A2" w:rsidRDefault="00901B47" w:rsidP="00901B47">
      <w:pPr>
        <w:spacing w:after="120"/>
        <w:rPr>
          <w:rFonts w:asciiTheme="majorHAnsi" w:hAnsiTheme="majorHAnsi" w:cstheme="majorHAnsi"/>
          <w:sz w:val="22"/>
          <w:szCs w:val="22"/>
        </w:rPr>
      </w:pPr>
      <w:r w:rsidRPr="00A170A2">
        <w:rPr>
          <w:rFonts w:asciiTheme="majorHAnsi" w:hAnsiTheme="majorHAnsi" w:cstheme="majorHAnsi"/>
          <w:sz w:val="22"/>
          <w:szCs w:val="22"/>
        </w:rPr>
        <w:t xml:space="preserve">A voting member may appoint the Chair of the Institute or another Institute member (being a member entitled to vote in their own right) to act as their proxy at the Annual General Meeting of the Institute to be held on </w:t>
      </w:r>
      <w:r w:rsidR="00D233DE">
        <w:rPr>
          <w:rFonts w:asciiTheme="majorHAnsi" w:hAnsiTheme="majorHAnsi" w:cstheme="majorHAnsi"/>
          <w:sz w:val="22"/>
          <w:szCs w:val="22"/>
        </w:rPr>
        <w:t>Wednesday, 3 July</w:t>
      </w:r>
      <w:r w:rsidRPr="00A170A2">
        <w:rPr>
          <w:rFonts w:asciiTheme="majorHAnsi" w:hAnsiTheme="majorHAnsi" w:cstheme="majorHAnsi"/>
          <w:sz w:val="22"/>
          <w:szCs w:val="22"/>
        </w:rPr>
        <w:t xml:space="preserve"> at 16:</w:t>
      </w:r>
      <w:r w:rsidR="00422547">
        <w:rPr>
          <w:rFonts w:asciiTheme="majorHAnsi" w:hAnsiTheme="majorHAnsi" w:cstheme="majorHAnsi"/>
          <w:sz w:val="22"/>
          <w:szCs w:val="22"/>
        </w:rPr>
        <w:t>0</w:t>
      </w:r>
      <w:r w:rsidRPr="00A170A2">
        <w:rPr>
          <w:rFonts w:asciiTheme="majorHAnsi" w:hAnsiTheme="majorHAnsi" w:cstheme="majorHAnsi"/>
          <w:sz w:val="22"/>
          <w:szCs w:val="22"/>
        </w:rPr>
        <w:t xml:space="preserve">0, and at any adjournment thereof. </w:t>
      </w:r>
    </w:p>
    <w:p w14:paraId="290887BE" w14:textId="569B5C93" w:rsidR="00901B47" w:rsidRPr="005F5276" w:rsidRDefault="00901B47" w:rsidP="005F5276">
      <w:pPr>
        <w:spacing w:after="120"/>
        <w:rPr>
          <w:rFonts w:asciiTheme="majorHAnsi" w:hAnsiTheme="majorHAnsi" w:cstheme="majorHAnsi"/>
          <w:sz w:val="22"/>
          <w:szCs w:val="22"/>
        </w:rPr>
      </w:pPr>
      <w:r w:rsidRPr="00A170A2">
        <w:rPr>
          <w:rFonts w:asciiTheme="majorHAnsi" w:hAnsiTheme="majorHAnsi" w:cstheme="majorHAnsi"/>
          <w:sz w:val="22"/>
          <w:szCs w:val="22"/>
        </w:rPr>
        <w:t>To appoint the Chair of the Institute as your proxy, please tick the box below:</w:t>
      </w:r>
    </w:p>
    <w:p w14:paraId="474C5685" w14:textId="77777777" w:rsidR="00901B47" w:rsidRPr="00A170A2" w:rsidRDefault="00901B47" w:rsidP="00901B47">
      <w:pPr>
        <w:spacing w:after="120"/>
        <w:ind w:firstLine="720"/>
        <w:rPr>
          <w:rFonts w:asciiTheme="majorHAnsi" w:hAnsiTheme="majorHAnsi" w:cstheme="majorHAnsi"/>
          <w:sz w:val="22"/>
          <w:szCs w:val="22"/>
        </w:rPr>
      </w:pPr>
      <w:r w:rsidRPr="00A170A2">
        <w:rPr>
          <w:rFonts w:asciiTheme="majorHAnsi" w:hAnsiTheme="majorHAnsi" w:cstheme="majorHAnsi"/>
          <w:noProof/>
          <w:sz w:val="22"/>
          <w:szCs w:val="22"/>
          <w:lang w:eastAsia="en-GB"/>
        </w:rPr>
        <mc:AlternateContent>
          <mc:Choice Requires="wps">
            <w:drawing>
              <wp:anchor distT="0" distB="0" distL="114300" distR="114300" simplePos="0" relativeHeight="251658240" behindDoc="0" locked="0" layoutInCell="1" allowOverlap="1" wp14:anchorId="4E11902D" wp14:editId="12D4FA8C">
                <wp:simplePos x="0" y="0"/>
                <wp:positionH relativeFrom="column">
                  <wp:posOffset>-32397</wp:posOffset>
                </wp:positionH>
                <wp:positionV relativeFrom="paragraph">
                  <wp:posOffset>21590</wp:posOffset>
                </wp:positionV>
                <wp:extent cx="393065" cy="222885"/>
                <wp:effectExtent l="0" t="0" r="26035" b="24765"/>
                <wp:wrapNone/>
                <wp:docPr id="2" name="Text Box 2"/>
                <wp:cNvGraphicFramePr/>
                <a:graphic xmlns:a="http://schemas.openxmlformats.org/drawingml/2006/main">
                  <a:graphicData uri="http://schemas.microsoft.com/office/word/2010/wordprocessingShape">
                    <wps:wsp>
                      <wps:cNvSpPr txBox="1"/>
                      <wps:spPr>
                        <a:xfrm>
                          <a:off x="0" y="0"/>
                          <a:ext cx="393065" cy="222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CEE3E" w14:textId="77777777" w:rsidR="00901B47" w:rsidRDefault="00901B47" w:rsidP="00901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11902D" id="_x0000_t202" coordsize="21600,21600" o:spt="202" path="m,l,21600r21600,l21600,xe">
                <v:stroke joinstyle="miter"/>
                <v:path gradientshapeok="t" o:connecttype="rect"/>
              </v:shapetype>
              <v:shape id="Text Box 2" o:spid="_x0000_s1026" type="#_x0000_t202" style="position:absolute;left:0;text-align:left;margin-left:-2.55pt;margin-top:1.7pt;width:30.95pt;height:17.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" fillcolor="white [3201]" strokeweight=".5pt">
                <v:textbox>
                  <w:txbxContent>
                    <w:p w14:paraId="104CEE3E" w14:textId="77777777" w:rsidR="00901B47" w:rsidRDefault="00901B47" w:rsidP="00901B47"/>
                  </w:txbxContent>
                </v:textbox>
              </v:shape>
            </w:pict>
          </mc:Fallback>
        </mc:AlternateContent>
      </w:r>
      <w:r w:rsidRPr="00A170A2">
        <w:rPr>
          <w:rFonts w:asciiTheme="majorHAnsi" w:hAnsiTheme="majorHAnsi" w:cstheme="majorHAnsi"/>
          <w:b/>
          <w:sz w:val="22"/>
          <w:szCs w:val="22"/>
        </w:rPr>
        <w:t xml:space="preserve"> Chair of the Institute</w:t>
      </w:r>
    </w:p>
    <w:p w14:paraId="56A005A1" w14:textId="77777777" w:rsidR="00901B47" w:rsidRPr="00A170A2" w:rsidRDefault="00901B47" w:rsidP="00901B47">
      <w:pPr>
        <w:spacing w:after="120"/>
        <w:rPr>
          <w:rFonts w:asciiTheme="majorHAnsi" w:hAnsiTheme="majorHAnsi" w:cstheme="majorHAnsi"/>
          <w:sz w:val="22"/>
          <w:szCs w:val="22"/>
        </w:rPr>
      </w:pPr>
    </w:p>
    <w:p w14:paraId="59F0050B" w14:textId="3FB2363E" w:rsidR="00901B47" w:rsidRPr="00A170A2" w:rsidRDefault="00901B47" w:rsidP="00901B47">
      <w:pPr>
        <w:tabs>
          <w:tab w:val="left" w:pos="5103"/>
        </w:tabs>
        <w:spacing w:after="120"/>
        <w:rPr>
          <w:rFonts w:asciiTheme="majorHAnsi" w:hAnsiTheme="majorHAnsi" w:cstheme="majorHAnsi"/>
          <w:sz w:val="22"/>
          <w:szCs w:val="22"/>
        </w:rPr>
      </w:pPr>
      <w:r w:rsidRPr="00A170A2">
        <w:rPr>
          <w:rFonts w:asciiTheme="majorHAnsi" w:hAnsiTheme="majorHAnsi" w:cstheme="majorHAnsi"/>
          <w:sz w:val="22"/>
          <w:szCs w:val="22"/>
        </w:rPr>
        <w:t>To appoint another member of the Institute as your proxy, please tick the box below and enter the member’s name and membership number:</w:t>
      </w:r>
    </w:p>
    <w:p w14:paraId="67FE68F6" w14:textId="77777777" w:rsidR="00901B47" w:rsidRPr="00A170A2" w:rsidRDefault="00901B47" w:rsidP="00901B47">
      <w:pPr>
        <w:spacing w:after="120"/>
        <w:ind w:firstLine="720"/>
        <w:rPr>
          <w:rFonts w:asciiTheme="majorHAnsi" w:hAnsiTheme="majorHAnsi" w:cstheme="majorHAnsi"/>
          <w:b/>
          <w:sz w:val="22"/>
          <w:szCs w:val="22"/>
        </w:rPr>
      </w:pPr>
      <w:r w:rsidRPr="00A170A2">
        <w:rPr>
          <w:rFonts w:asciiTheme="majorHAnsi" w:hAnsiTheme="majorHAnsi" w:cstheme="majorHAnsi"/>
          <w:noProof/>
          <w:sz w:val="22"/>
          <w:szCs w:val="22"/>
          <w:lang w:eastAsia="en-GB"/>
        </w:rPr>
        <mc:AlternateContent>
          <mc:Choice Requires="wps">
            <w:drawing>
              <wp:anchor distT="0" distB="0" distL="114300" distR="114300" simplePos="0" relativeHeight="251658242" behindDoc="0" locked="0" layoutInCell="1" allowOverlap="1" wp14:anchorId="0F9C8B6E" wp14:editId="039DA1C7">
                <wp:simplePos x="0" y="0"/>
                <wp:positionH relativeFrom="column">
                  <wp:posOffset>-37465</wp:posOffset>
                </wp:positionH>
                <wp:positionV relativeFrom="paragraph">
                  <wp:posOffset>14605</wp:posOffset>
                </wp:positionV>
                <wp:extent cx="393065" cy="222885"/>
                <wp:effectExtent l="0" t="0" r="26035" b="24765"/>
                <wp:wrapNone/>
                <wp:docPr id="1" name="Text Box 1"/>
                <wp:cNvGraphicFramePr/>
                <a:graphic xmlns:a="http://schemas.openxmlformats.org/drawingml/2006/main">
                  <a:graphicData uri="http://schemas.microsoft.com/office/word/2010/wordprocessingShape">
                    <wps:wsp>
                      <wps:cNvSpPr txBox="1"/>
                      <wps:spPr>
                        <a:xfrm>
                          <a:off x="0" y="0"/>
                          <a:ext cx="393065" cy="222885"/>
                        </a:xfrm>
                        <a:prstGeom prst="rect">
                          <a:avLst/>
                        </a:prstGeom>
                        <a:solidFill>
                          <a:sysClr val="window" lastClr="FFFFFF"/>
                        </a:solidFill>
                        <a:ln w="6350">
                          <a:solidFill>
                            <a:prstClr val="black"/>
                          </a:solidFill>
                        </a:ln>
                        <a:effectLst/>
                      </wps:spPr>
                      <wps:txbx>
                        <w:txbxContent>
                          <w:p w14:paraId="604DF07F" w14:textId="77777777" w:rsidR="00901B47" w:rsidRDefault="00901B47" w:rsidP="00901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9C8B6E" id="Text Box 1" o:spid="_x0000_s1027" type="#_x0000_t202" style="position:absolute;left:0;text-align:left;margin-left:-2.95pt;margin-top:1.15pt;width:30.95pt;height:17.5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" fillcolor="window" strokeweight=".5pt">
                <v:textbox>
                  <w:txbxContent>
                    <w:p w14:paraId="604DF07F" w14:textId="77777777" w:rsidR="00901B47" w:rsidRDefault="00901B47" w:rsidP="00901B47"/>
                  </w:txbxContent>
                </v:textbox>
              </v:shape>
            </w:pict>
          </mc:Fallback>
        </mc:AlternateContent>
      </w:r>
      <w:r w:rsidRPr="00A170A2">
        <w:rPr>
          <w:rFonts w:asciiTheme="majorHAnsi" w:hAnsiTheme="majorHAnsi" w:cstheme="majorHAnsi"/>
          <w:b/>
          <w:sz w:val="22"/>
          <w:szCs w:val="22"/>
        </w:rPr>
        <w:t>Member of the Institute</w:t>
      </w:r>
    </w:p>
    <w:p w14:paraId="260D89C6" w14:textId="77777777" w:rsidR="00901B47" w:rsidRPr="00A170A2" w:rsidRDefault="00901B47" w:rsidP="00901B47">
      <w:pPr>
        <w:tabs>
          <w:tab w:val="left" w:pos="5103"/>
        </w:tabs>
        <w:rPr>
          <w:rFonts w:asciiTheme="majorHAnsi" w:hAnsiTheme="majorHAnsi" w:cstheme="majorHAnsi"/>
          <w:sz w:val="22"/>
          <w:szCs w:val="22"/>
        </w:rPr>
      </w:pPr>
    </w:p>
    <w:p w14:paraId="706B33B0" w14:textId="77777777" w:rsidR="00901B47" w:rsidRPr="00A170A2" w:rsidRDefault="00901B47" w:rsidP="00901B47">
      <w:pPr>
        <w:rPr>
          <w:rFonts w:asciiTheme="majorHAnsi" w:hAnsiTheme="majorHAnsi" w:cstheme="majorHAnsi"/>
          <w:sz w:val="22"/>
          <w:szCs w:val="22"/>
        </w:rPr>
      </w:pPr>
    </w:p>
    <w:p w14:paraId="295A6DD3" w14:textId="77777777" w:rsidR="00BA6AAA" w:rsidRDefault="00901B47" w:rsidP="00901B47">
      <w:pPr>
        <w:rPr>
          <w:rFonts w:asciiTheme="majorHAnsi" w:hAnsiTheme="majorHAnsi" w:cstheme="majorHAnsi"/>
          <w:sz w:val="22"/>
          <w:szCs w:val="22"/>
        </w:rPr>
      </w:pPr>
      <w:r w:rsidRPr="00A170A2">
        <w:rPr>
          <w:rFonts w:asciiTheme="majorHAnsi" w:hAnsiTheme="majorHAnsi" w:cstheme="majorHAnsi"/>
          <w:b/>
          <w:sz w:val="22"/>
          <w:szCs w:val="22"/>
        </w:rPr>
        <w:t>Institute Member Name</w:t>
      </w:r>
      <w:r w:rsidRPr="00A170A2">
        <w:rPr>
          <w:rFonts w:asciiTheme="majorHAnsi" w:hAnsiTheme="majorHAnsi" w:cstheme="majorHAnsi"/>
          <w:sz w:val="22"/>
          <w:szCs w:val="22"/>
        </w:rPr>
        <w:t>: ……………………………………</w:t>
      </w:r>
      <w:proofErr w:type="gramStart"/>
      <w:r w:rsidRPr="00A170A2">
        <w:rPr>
          <w:rFonts w:asciiTheme="majorHAnsi" w:hAnsiTheme="majorHAnsi" w:cstheme="majorHAnsi"/>
          <w:sz w:val="22"/>
          <w:szCs w:val="22"/>
        </w:rPr>
        <w:t>…..</w:t>
      </w:r>
      <w:proofErr w:type="gramEnd"/>
      <w:r w:rsidRPr="00A170A2">
        <w:rPr>
          <w:rFonts w:asciiTheme="majorHAnsi" w:hAnsiTheme="majorHAnsi" w:cstheme="majorHAnsi"/>
          <w:sz w:val="22"/>
          <w:szCs w:val="22"/>
        </w:rPr>
        <w:t xml:space="preserve">    </w:t>
      </w:r>
      <w:r w:rsidRPr="00A170A2">
        <w:rPr>
          <w:rFonts w:asciiTheme="majorHAnsi" w:hAnsiTheme="majorHAnsi" w:cstheme="majorHAnsi"/>
          <w:b/>
          <w:sz w:val="22"/>
          <w:szCs w:val="22"/>
        </w:rPr>
        <w:t>Membership Number</w:t>
      </w:r>
      <w:r w:rsidRPr="00A170A2">
        <w:rPr>
          <w:rFonts w:asciiTheme="majorHAnsi" w:hAnsiTheme="majorHAnsi" w:cstheme="majorHAnsi"/>
          <w:sz w:val="22"/>
          <w:szCs w:val="22"/>
        </w:rPr>
        <w:t xml:space="preserve">: </w:t>
      </w:r>
    </w:p>
    <w:p w14:paraId="1D42F1FB" w14:textId="77777777" w:rsidR="00BA6AAA" w:rsidRDefault="00BA6AAA" w:rsidP="00901B47">
      <w:pPr>
        <w:rPr>
          <w:rFonts w:asciiTheme="majorHAnsi" w:hAnsiTheme="majorHAnsi" w:cstheme="majorHAnsi"/>
          <w:sz w:val="22"/>
          <w:szCs w:val="22"/>
        </w:rPr>
      </w:pPr>
    </w:p>
    <w:p w14:paraId="5BAAE112" w14:textId="0D33F4CC" w:rsidR="00901B47" w:rsidRPr="00A170A2" w:rsidRDefault="00901B47" w:rsidP="00901B47">
      <w:pPr>
        <w:rPr>
          <w:rFonts w:asciiTheme="majorHAnsi" w:hAnsiTheme="majorHAnsi" w:cstheme="majorHAnsi"/>
          <w:sz w:val="22"/>
          <w:szCs w:val="22"/>
        </w:rPr>
      </w:pPr>
      <w:r w:rsidRPr="00A170A2">
        <w:rPr>
          <w:rFonts w:asciiTheme="majorHAnsi" w:hAnsiTheme="majorHAnsi" w:cstheme="majorHAnsi"/>
          <w:sz w:val="22"/>
          <w:szCs w:val="22"/>
        </w:rPr>
        <w:t>……………………………..</w:t>
      </w:r>
    </w:p>
    <w:p w14:paraId="45894C60" w14:textId="77777777" w:rsidR="00901B47" w:rsidRPr="00A170A2" w:rsidRDefault="00901B47" w:rsidP="00901B47">
      <w:pPr>
        <w:tabs>
          <w:tab w:val="right" w:pos="9923"/>
        </w:tabs>
        <w:spacing w:after="120"/>
        <w:ind w:left="1276" w:hanging="1276"/>
        <w:rPr>
          <w:rFonts w:asciiTheme="majorHAnsi" w:hAnsiTheme="majorHAnsi" w:cstheme="majorHAnsi"/>
          <w:b/>
          <w:sz w:val="22"/>
          <w:szCs w:val="22"/>
        </w:rPr>
      </w:pPr>
    </w:p>
    <w:p w14:paraId="3F43DABD" w14:textId="77777777" w:rsidR="00901B47" w:rsidRPr="00A170A2" w:rsidRDefault="00901B47" w:rsidP="00901B47">
      <w:pPr>
        <w:tabs>
          <w:tab w:val="right" w:pos="9923"/>
        </w:tabs>
        <w:spacing w:after="120"/>
        <w:ind w:left="1276" w:hanging="1276"/>
        <w:rPr>
          <w:rFonts w:asciiTheme="majorHAnsi" w:hAnsiTheme="majorHAnsi" w:cstheme="majorHAnsi"/>
          <w:b/>
          <w:sz w:val="22"/>
          <w:szCs w:val="22"/>
        </w:rPr>
      </w:pPr>
    </w:p>
    <w:p w14:paraId="292B52AA" w14:textId="77777777" w:rsidR="00901B47" w:rsidRPr="00A170A2" w:rsidRDefault="00901B47" w:rsidP="00901B47">
      <w:pPr>
        <w:tabs>
          <w:tab w:val="right" w:pos="9923"/>
        </w:tabs>
        <w:spacing w:after="120"/>
        <w:ind w:left="1276" w:hanging="1276"/>
        <w:rPr>
          <w:rFonts w:asciiTheme="majorHAnsi" w:hAnsiTheme="majorHAnsi" w:cstheme="majorHAnsi"/>
          <w:b/>
          <w:sz w:val="22"/>
          <w:szCs w:val="22"/>
        </w:rPr>
      </w:pPr>
      <w:r w:rsidRPr="00A170A2">
        <w:rPr>
          <w:rFonts w:asciiTheme="majorHAnsi" w:hAnsiTheme="majorHAnsi" w:cstheme="majorHAnsi"/>
          <w:b/>
          <w:sz w:val="22"/>
          <w:szCs w:val="22"/>
        </w:rPr>
        <w:t>Proxy Voting Options</w:t>
      </w:r>
    </w:p>
    <w:p w14:paraId="7E0EFA9A" w14:textId="77777777" w:rsidR="00901B47" w:rsidRPr="00A170A2" w:rsidRDefault="00901B47" w:rsidP="00901B47">
      <w:pPr>
        <w:pStyle w:val="ListParagraph"/>
        <w:numPr>
          <w:ilvl w:val="0"/>
          <w:numId w:val="35"/>
        </w:numPr>
        <w:tabs>
          <w:tab w:val="left" w:pos="5103"/>
          <w:tab w:val="right" w:pos="10206"/>
        </w:tabs>
        <w:spacing w:after="240"/>
        <w:ind w:left="284" w:hanging="284"/>
        <w:contextualSpacing w:val="0"/>
        <w:rPr>
          <w:rFonts w:asciiTheme="majorHAnsi" w:hAnsiTheme="majorHAnsi" w:cstheme="majorHAnsi"/>
          <w:sz w:val="22"/>
          <w:szCs w:val="22"/>
        </w:rPr>
      </w:pPr>
      <w:r w:rsidRPr="00A170A2">
        <w:rPr>
          <w:rFonts w:asciiTheme="majorHAnsi" w:hAnsiTheme="majorHAnsi" w:cstheme="majorHAnsi"/>
          <w:noProof/>
          <w:sz w:val="22"/>
          <w:szCs w:val="22"/>
        </w:rPr>
        <mc:AlternateContent>
          <mc:Choice Requires="wps">
            <w:drawing>
              <wp:anchor distT="0" distB="0" distL="114300" distR="114300" simplePos="0" relativeHeight="251658243" behindDoc="0" locked="0" layoutInCell="1" allowOverlap="1" wp14:anchorId="51540637" wp14:editId="1F7F4B4B">
                <wp:simplePos x="0" y="0"/>
                <wp:positionH relativeFrom="column">
                  <wp:posOffset>5303544</wp:posOffset>
                </wp:positionH>
                <wp:positionV relativeFrom="paragraph">
                  <wp:posOffset>576580</wp:posOffset>
                </wp:positionV>
                <wp:extent cx="393065" cy="222885"/>
                <wp:effectExtent l="0" t="0" r="26035" b="24765"/>
                <wp:wrapNone/>
                <wp:docPr id="3" name="Text Box 3"/>
                <wp:cNvGraphicFramePr/>
                <a:graphic xmlns:a="http://schemas.openxmlformats.org/drawingml/2006/main">
                  <a:graphicData uri="http://schemas.microsoft.com/office/word/2010/wordprocessingShape">
                    <wps:wsp>
                      <wps:cNvSpPr txBox="1"/>
                      <wps:spPr>
                        <a:xfrm>
                          <a:off x="0" y="0"/>
                          <a:ext cx="393065" cy="222885"/>
                        </a:xfrm>
                        <a:prstGeom prst="rect">
                          <a:avLst/>
                        </a:prstGeom>
                        <a:solidFill>
                          <a:sysClr val="window" lastClr="FFFFFF"/>
                        </a:solidFill>
                        <a:ln w="6350">
                          <a:solidFill>
                            <a:prstClr val="black"/>
                          </a:solidFill>
                        </a:ln>
                        <a:effectLst/>
                      </wps:spPr>
                      <wps:txbx>
                        <w:txbxContent>
                          <w:p w14:paraId="6C8DC773" w14:textId="77777777" w:rsidR="00901B47" w:rsidRDefault="00901B47" w:rsidP="00901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0637" id="Text Box 3" o:spid="_x0000_s1028" type="#_x0000_t202" style="position:absolute;left:0;text-align:left;margin-left:417.6pt;margin-top:45.4pt;width:30.9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" fillcolor="window" strokeweight=".5pt">
                <v:textbox>
                  <w:txbxContent>
                    <w:p w14:paraId="6C8DC773" w14:textId="77777777" w:rsidR="00901B47" w:rsidRDefault="00901B47" w:rsidP="00901B47"/>
                  </w:txbxContent>
                </v:textbox>
              </v:shape>
            </w:pict>
          </mc:Fallback>
        </mc:AlternateContent>
      </w:r>
      <w:r w:rsidRPr="00A170A2">
        <w:rPr>
          <w:rFonts w:asciiTheme="majorHAnsi" w:hAnsiTheme="majorHAnsi" w:cstheme="majorHAnsi"/>
          <w:sz w:val="22"/>
          <w:szCs w:val="22"/>
        </w:rPr>
        <w:t>I hereby authorise my proxy to vote on the proposed Resolutions at their discretion and as they consider to be in the best interests of the Institute. I also authorise my proxy to vote in the same manner on any Resolutions which may arise on the day, of which formal notice has not been received.</w:t>
      </w:r>
    </w:p>
    <w:p w14:paraId="1FB0E4A7" w14:textId="77777777" w:rsidR="00901B47" w:rsidRPr="00A170A2" w:rsidRDefault="00901B47" w:rsidP="00901B47">
      <w:pPr>
        <w:pStyle w:val="ListParagraph"/>
        <w:tabs>
          <w:tab w:val="left" w:pos="5103"/>
        </w:tabs>
        <w:ind w:left="284"/>
        <w:rPr>
          <w:rFonts w:asciiTheme="majorHAnsi" w:hAnsiTheme="majorHAnsi" w:cstheme="majorHAnsi"/>
          <w:sz w:val="22"/>
          <w:szCs w:val="22"/>
        </w:rPr>
      </w:pPr>
    </w:p>
    <w:p w14:paraId="55DD4555" w14:textId="678098B0" w:rsidR="00952B41" w:rsidRPr="00A170A2" w:rsidRDefault="00901B47" w:rsidP="00901B47">
      <w:pPr>
        <w:pStyle w:val="ListParagraph"/>
        <w:numPr>
          <w:ilvl w:val="0"/>
          <w:numId w:val="35"/>
        </w:numPr>
        <w:tabs>
          <w:tab w:val="left" w:pos="5103"/>
        </w:tabs>
        <w:ind w:left="284" w:hanging="284"/>
        <w:rPr>
          <w:rFonts w:asciiTheme="majorHAnsi" w:hAnsiTheme="majorHAnsi" w:cstheme="majorHAnsi"/>
          <w:sz w:val="22"/>
          <w:szCs w:val="22"/>
        </w:rPr>
      </w:pPr>
      <w:r w:rsidRPr="00A170A2">
        <w:rPr>
          <w:rFonts w:asciiTheme="majorHAnsi" w:hAnsiTheme="majorHAnsi" w:cstheme="majorHAnsi"/>
          <w:noProof/>
          <w:sz w:val="22"/>
          <w:szCs w:val="22"/>
        </w:rPr>
        <mc:AlternateContent>
          <mc:Choice Requires="wps">
            <w:drawing>
              <wp:anchor distT="0" distB="0" distL="114300" distR="114300" simplePos="0" relativeHeight="251658241" behindDoc="0" locked="0" layoutInCell="1" allowOverlap="1" wp14:anchorId="71783184" wp14:editId="2B109AC7">
                <wp:simplePos x="0" y="0"/>
                <wp:positionH relativeFrom="column">
                  <wp:posOffset>5307354</wp:posOffset>
                </wp:positionH>
                <wp:positionV relativeFrom="paragraph">
                  <wp:posOffset>631885</wp:posOffset>
                </wp:positionV>
                <wp:extent cx="393065" cy="222885"/>
                <wp:effectExtent l="0" t="0" r="26035" b="24765"/>
                <wp:wrapNone/>
                <wp:docPr id="4" name="Text Box 4"/>
                <wp:cNvGraphicFramePr/>
                <a:graphic xmlns:a="http://schemas.openxmlformats.org/drawingml/2006/main">
                  <a:graphicData uri="http://schemas.microsoft.com/office/word/2010/wordprocessingShape">
                    <wps:wsp>
                      <wps:cNvSpPr txBox="1"/>
                      <wps:spPr>
                        <a:xfrm>
                          <a:off x="0" y="0"/>
                          <a:ext cx="393065" cy="222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B66DBE" w14:textId="77777777" w:rsidR="00901B47" w:rsidRDefault="00901B47" w:rsidP="00901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83184" id="Text Box 4" o:spid="_x0000_s1029" type="#_x0000_t202" style="position:absolute;left:0;text-align:left;margin-left:417.9pt;margin-top:49.75pt;width:30.95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" fillcolor="white [3201]" strokeweight=".5pt">
                <v:textbox>
                  <w:txbxContent>
                    <w:p w14:paraId="50B66DBE" w14:textId="77777777" w:rsidR="00901B47" w:rsidRDefault="00901B47" w:rsidP="00901B47"/>
                  </w:txbxContent>
                </v:textbox>
              </v:shape>
            </w:pict>
          </mc:Fallback>
        </mc:AlternateContent>
      </w:r>
      <w:r w:rsidRPr="00A170A2">
        <w:rPr>
          <w:rFonts w:asciiTheme="majorHAnsi" w:hAnsiTheme="majorHAnsi" w:cstheme="majorHAnsi"/>
          <w:sz w:val="22"/>
          <w:szCs w:val="22"/>
        </w:rPr>
        <w:t xml:space="preserve">My proxy is hereby authorised to vote on my behalf, as follows, in relation to the proposed Resolutions. I understand that should any Resolutions arise on the day, of which formal notice has not been received, my proxy shall vote at their discretion and in the best interests of the Institute. </w:t>
      </w:r>
    </w:p>
    <w:sectPr w:rsidR="00952B41" w:rsidRPr="00A170A2" w:rsidSect="0062796F">
      <w:headerReference w:type="default" r:id="rId12"/>
      <w:footerReference w:type="default" r:id="rId13"/>
      <w:pgSz w:w="11906" w:h="16838"/>
      <w:pgMar w:top="2232" w:right="1800" w:bottom="1276" w:left="180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93A4" w14:textId="77777777" w:rsidR="000E57FA" w:rsidRDefault="000E57FA" w:rsidP="00675FF0">
      <w:r>
        <w:separator/>
      </w:r>
    </w:p>
  </w:endnote>
  <w:endnote w:type="continuationSeparator" w:id="0">
    <w:p w14:paraId="3DAD4FBF" w14:textId="77777777" w:rsidR="000E57FA" w:rsidRDefault="000E57FA" w:rsidP="00675FF0">
      <w:r>
        <w:continuationSeparator/>
      </w:r>
    </w:p>
  </w:endnote>
  <w:endnote w:type="continuationNotice" w:id="1">
    <w:p w14:paraId="74908713" w14:textId="77777777" w:rsidR="000E57FA" w:rsidRDefault="000E5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962048"/>
      <w:docPartObj>
        <w:docPartGallery w:val="Page Numbers (Bottom of Page)"/>
        <w:docPartUnique/>
      </w:docPartObj>
    </w:sdtPr>
    <w:sdtEndPr>
      <w:rPr>
        <w:rFonts w:ascii="Cambria" w:hAnsi="Cambria" w:cs="Cambria"/>
        <w:noProof/>
        <w:sz w:val="20"/>
        <w:szCs w:val="20"/>
      </w:rPr>
    </w:sdtEndPr>
    <w:sdtContent>
      <w:p w14:paraId="0AE10E94" w14:textId="47827F16" w:rsidR="00F91320" w:rsidRPr="001E0880" w:rsidRDefault="00F91320">
        <w:pPr>
          <w:pStyle w:val="Footer"/>
          <w:jc w:val="right"/>
          <w:rPr>
            <w:rFonts w:ascii="Cambria" w:hAnsi="Cambria" w:cs="Cambria"/>
            <w:sz w:val="20"/>
            <w:szCs w:val="20"/>
          </w:rPr>
        </w:pPr>
        <w:r w:rsidRPr="001E0880">
          <w:rPr>
            <w:rFonts w:ascii="Cambria" w:hAnsi="Cambria" w:cs="Cambria"/>
            <w:sz w:val="20"/>
            <w:szCs w:val="20"/>
          </w:rPr>
          <w:fldChar w:fldCharType="begin"/>
        </w:r>
        <w:r w:rsidRPr="001E0880">
          <w:rPr>
            <w:rFonts w:ascii="Cambria" w:hAnsi="Cambria" w:cs="Cambria"/>
            <w:sz w:val="20"/>
            <w:szCs w:val="20"/>
          </w:rPr>
          <w:instrText xml:space="preserve"> PAGE   \* MERGEFORMAT </w:instrText>
        </w:r>
        <w:r w:rsidRPr="001E0880">
          <w:rPr>
            <w:rFonts w:ascii="Cambria" w:hAnsi="Cambria" w:cs="Cambria"/>
            <w:sz w:val="20"/>
            <w:szCs w:val="20"/>
          </w:rPr>
          <w:fldChar w:fldCharType="separate"/>
        </w:r>
        <w:r w:rsidRPr="001E0880">
          <w:rPr>
            <w:rFonts w:ascii="Cambria" w:hAnsi="Cambria" w:cs="Cambria"/>
            <w:noProof/>
            <w:sz w:val="20"/>
            <w:szCs w:val="20"/>
          </w:rPr>
          <w:t>2</w:t>
        </w:r>
        <w:r w:rsidRPr="001E0880">
          <w:rPr>
            <w:rFonts w:ascii="Cambria" w:hAnsi="Cambria" w:cs="Cambria"/>
            <w:noProof/>
            <w:sz w:val="20"/>
            <w:szCs w:val="20"/>
          </w:rPr>
          <w:fldChar w:fldCharType="end"/>
        </w:r>
      </w:p>
    </w:sdtContent>
  </w:sdt>
  <w:p w14:paraId="0AE4F954" w14:textId="2C88CFD3" w:rsidR="00CF5CC8" w:rsidRPr="001E0880" w:rsidRDefault="00CF5CC8">
    <w:pPr>
      <w:rPr>
        <w:rFonts w:ascii="Cambria" w:hAnsi="Cambria" w:cs="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D90C" w14:textId="77777777" w:rsidR="000E57FA" w:rsidRDefault="000E57FA" w:rsidP="00675FF0">
      <w:r>
        <w:separator/>
      </w:r>
    </w:p>
  </w:footnote>
  <w:footnote w:type="continuationSeparator" w:id="0">
    <w:p w14:paraId="43CE0007" w14:textId="77777777" w:rsidR="000E57FA" w:rsidRDefault="000E57FA" w:rsidP="00675FF0">
      <w:r>
        <w:continuationSeparator/>
      </w:r>
    </w:p>
  </w:footnote>
  <w:footnote w:type="continuationNotice" w:id="1">
    <w:p w14:paraId="53601FE2" w14:textId="77777777" w:rsidR="000E57FA" w:rsidRDefault="000E5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6446" w14:textId="77777777" w:rsidR="00A91D9A" w:rsidRPr="0025606C" w:rsidRDefault="0025606C" w:rsidP="0025606C">
    <w:pPr>
      <w:pStyle w:val="Header"/>
      <w:ind w:hanging="1800"/>
    </w:pPr>
    <w:r>
      <w:rPr>
        <w:noProof/>
      </w:rPr>
      <w:drawing>
        <wp:anchor distT="0" distB="0" distL="114300" distR="114300" simplePos="0" relativeHeight="251658240" behindDoc="0" locked="0" layoutInCell="1" allowOverlap="1" wp14:anchorId="70391AED" wp14:editId="2CD802FF">
          <wp:simplePos x="0" y="0"/>
          <wp:positionH relativeFrom="column">
            <wp:posOffset>-1143000</wp:posOffset>
          </wp:positionH>
          <wp:positionV relativeFrom="paragraph">
            <wp:posOffset>0</wp:posOffset>
          </wp:positionV>
          <wp:extent cx="7557770" cy="1314450"/>
          <wp:effectExtent l="0" t="0" r="5080" b="0"/>
          <wp:wrapThrough wrapText="bothSides">
            <wp:wrapPolygon edited="0">
              <wp:start x="0" y="0"/>
              <wp:lineTo x="0" y="21287"/>
              <wp:lineTo x="21560" y="21287"/>
              <wp:lineTo x="21560" y="0"/>
              <wp:lineTo x="0" y="0"/>
            </wp:wrapPolygon>
          </wp:wrapThrough>
          <wp:docPr id="8" name="Picture 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7770" cy="1314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529"/>
    <w:multiLevelType w:val="hybridMultilevel"/>
    <w:tmpl w:val="FC82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25C39"/>
    <w:multiLevelType w:val="hybridMultilevel"/>
    <w:tmpl w:val="DDFC8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7D73CC"/>
    <w:multiLevelType w:val="hybridMultilevel"/>
    <w:tmpl w:val="32C4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717E3"/>
    <w:multiLevelType w:val="hybridMultilevel"/>
    <w:tmpl w:val="3CA2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B3129"/>
    <w:multiLevelType w:val="hybridMultilevel"/>
    <w:tmpl w:val="B8D66B98"/>
    <w:lvl w:ilvl="0" w:tplc="1D2A3C7E">
      <w:start w:val="1"/>
      <w:numFmt w:val="decimal"/>
      <w:pStyle w:val="IoDNumberedBullet"/>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806BB"/>
    <w:multiLevelType w:val="hybridMultilevel"/>
    <w:tmpl w:val="F93AEA06"/>
    <w:lvl w:ilvl="0" w:tplc="8F58CFC8">
      <w:start w:val="1"/>
      <w:numFmt w:val="lowerLetter"/>
      <w:pStyle w:val="IoDBullet3"/>
      <w:lvlText w:val="%1)"/>
      <w:lvlJc w:val="left"/>
      <w:pPr>
        <w:ind w:left="284" w:hanging="28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6202B"/>
    <w:multiLevelType w:val="hybridMultilevel"/>
    <w:tmpl w:val="5C92DFB6"/>
    <w:lvl w:ilvl="0" w:tplc="D41A775A">
      <w:start w:val="1"/>
      <w:numFmt w:val="bullet"/>
      <w:pStyle w:val="bulletlast"/>
      <w:lvlText w:val=""/>
      <w:lvlJc w:val="left"/>
      <w:pPr>
        <w:tabs>
          <w:tab w:val="num" w:pos="357"/>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E0035"/>
    <w:multiLevelType w:val="hybridMultilevel"/>
    <w:tmpl w:val="273C8EF8"/>
    <w:lvl w:ilvl="0" w:tplc="2D4C064A">
      <w:start w:val="1"/>
      <w:numFmt w:val="decimal"/>
      <w:lvlText w:val="%1."/>
      <w:lvlJc w:val="left"/>
      <w:pPr>
        <w:ind w:hanging="428"/>
        <w:jc w:val="left"/>
      </w:pPr>
      <w:rPr>
        <w:rFonts w:ascii="Calibri" w:eastAsia="Calibri" w:hAnsi="Calibri" w:hint="default"/>
        <w:b/>
        <w:bCs/>
        <w:sz w:val="21"/>
        <w:szCs w:val="21"/>
      </w:rPr>
    </w:lvl>
    <w:lvl w:ilvl="1" w:tplc="C85E4318">
      <w:start w:val="1"/>
      <w:numFmt w:val="bullet"/>
      <w:lvlText w:val=""/>
      <w:lvlJc w:val="left"/>
      <w:pPr>
        <w:ind w:hanging="360"/>
      </w:pPr>
      <w:rPr>
        <w:rFonts w:ascii="Symbol" w:eastAsia="Symbol" w:hAnsi="Symbol" w:hint="default"/>
        <w:sz w:val="21"/>
        <w:szCs w:val="21"/>
      </w:rPr>
    </w:lvl>
    <w:lvl w:ilvl="2" w:tplc="710C3706">
      <w:start w:val="1"/>
      <w:numFmt w:val="bullet"/>
      <w:lvlText w:val="•"/>
      <w:lvlJc w:val="left"/>
      <w:rPr>
        <w:rFonts w:hint="default"/>
      </w:rPr>
    </w:lvl>
    <w:lvl w:ilvl="3" w:tplc="466065F6">
      <w:start w:val="1"/>
      <w:numFmt w:val="bullet"/>
      <w:lvlText w:val="•"/>
      <w:lvlJc w:val="left"/>
      <w:rPr>
        <w:rFonts w:hint="default"/>
      </w:rPr>
    </w:lvl>
    <w:lvl w:ilvl="4" w:tplc="E52C538E">
      <w:start w:val="1"/>
      <w:numFmt w:val="bullet"/>
      <w:lvlText w:val="•"/>
      <w:lvlJc w:val="left"/>
      <w:rPr>
        <w:rFonts w:hint="default"/>
      </w:rPr>
    </w:lvl>
    <w:lvl w:ilvl="5" w:tplc="DA1879A6">
      <w:start w:val="1"/>
      <w:numFmt w:val="bullet"/>
      <w:lvlText w:val="•"/>
      <w:lvlJc w:val="left"/>
      <w:rPr>
        <w:rFonts w:hint="default"/>
      </w:rPr>
    </w:lvl>
    <w:lvl w:ilvl="6" w:tplc="443C0BA4">
      <w:start w:val="1"/>
      <w:numFmt w:val="bullet"/>
      <w:lvlText w:val="•"/>
      <w:lvlJc w:val="left"/>
      <w:rPr>
        <w:rFonts w:hint="default"/>
      </w:rPr>
    </w:lvl>
    <w:lvl w:ilvl="7" w:tplc="E8CED6A4">
      <w:start w:val="1"/>
      <w:numFmt w:val="bullet"/>
      <w:lvlText w:val="•"/>
      <w:lvlJc w:val="left"/>
      <w:rPr>
        <w:rFonts w:hint="default"/>
      </w:rPr>
    </w:lvl>
    <w:lvl w:ilvl="8" w:tplc="143EFFC0">
      <w:start w:val="1"/>
      <w:numFmt w:val="bullet"/>
      <w:lvlText w:val="•"/>
      <w:lvlJc w:val="left"/>
      <w:rPr>
        <w:rFonts w:hint="default"/>
      </w:rPr>
    </w:lvl>
  </w:abstractNum>
  <w:abstractNum w:abstractNumId="8" w15:restartNumberingAfterBreak="0">
    <w:nsid w:val="24260FF2"/>
    <w:multiLevelType w:val="hybridMultilevel"/>
    <w:tmpl w:val="B840FDA6"/>
    <w:lvl w:ilvl="0" w:tplc="26ECB5C6">
      <w:start w:val="1"/>
      <w:numFmt w:val="bullet"/>
      <w:pStyle w:val="IoDBullet1-indented"/>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33878"/>
    <w:multiLevelType w:val="hybridMultilevel"/>
    <w:tmpl w:val="F3524C42"/>
    <w:lvl w:ilvl="0" w:tplc="DA220D4C">
      <w:start w:val="1"/>
      <w:numFmt w:val="bullet"/>
      <w:pStyle w:val="IoDBullet1"/>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11FA9"/>
    <w:multiLevelType w:val="hybridMultilevel"/>
    <w:tmpl w:val="80387D38"/>
    <w:lvl w:ilvl="0" w:tplc="98BA8E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8C7F2B"/>
    <w:multiLevelType w:val="hybridMultilevel"/>
    <w:tmpl w:val="11ECDF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F6BE3"/>
    <w:multiLevelType w:val="hybridMultilevel"/>
    <w:tmpl w:val="E0C47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FA6E6B"/>
    <w:multiLevelType w:val="hybridMultilevel"/>
    <w:tmpl w:val="8552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94F8C"/>
    <w:multiLevelType w:val="hybridMultilevel"/>
    <w:tmpl w:val="F19C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A60D6"/>
    <w:multiLevelType w:val="hybridMultilevel"/>
    <w:tmpl w:val="BC126E5C"/>
    <w:lvl w:ilvl="0" w:tplc="5C104394">
      <w:start w:val="1"/>
      <w:numFmt w:val="lowerLetter"/>
      <w:pStyle w:val="IoDBullet3-indent"/>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3A5FDF"/>
    <w:multiLevelType w:val="hybridMultilevel"/>
    <w:tmpl w:val="5EC87A1E"/>
    <w:lvl w:ilvl="0" w:tplc="73366D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4B0608"/>
    <w:multiLevelType w:val="hybridMultilevel"/>
    <w:tmpl w:val="2AB4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E14F6A"/>
    <w:multiLevelType w:val="hybridMultilevel"/>
    <w:tmpl w:val="4DAE5BE2"/>
    <w:lvl w:ilvl="0" w:tplc="85A0F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BA54D7"/>
    <w:multiLevelType w:val="hybridMultilevel"/>
    <w:tmpl w:val="EEB41D6A"/>
    <w:lvl w:ilvl="0" w:tplc="45B00762">
      <w:start w:val="1"/>
      <w:numFmt w:val="decimal"/>
      <w:lvlText w:val="%1."/>
      <w:lvlJc w:val="left"/>
      <w:pPr>
        <w:ind w:hanging="428"/>
        <w:jc w:val="left"/>
      </w:pPr>
      <w:rPr>
        <w:rFonts w:ascii="Calibri" w:eastAsia="Calibri" w:hAnsi="Calibri" w:hint="default"/>
        <w:b/>
        <w:bCs/>
        <w:sz w:val="21"/>
        <w:szCs w:val="21"/>
      </w:rPr>
    </w:lvl>
    <w:lvl w:ilvl="1" w:tplc="A6BADA72">
      <w:start w:val="1"/>
      <w:numFmt w:val="bullet"/>
      <w:lvlText w:val="•"/>
      <w:lvlJc w:val="left"/>
      <w:rPr>
        <w:rFonts w:hint="default"/>
      </w:rPr>
    </w:lvl>
    <w:lvl w:ilvl="2" w:tplc="C51C71C0">
      <w:start w:val="1"/>
      <w:numFmt w:val="bullet"/>
      <w:lvlText w:val="•"/>
      <w:lvlJc w:val="left"/>
      <w:rPr>
        <w:rFonts w:hint="default"/>
      </w:rPr>
    </w:lvl>
    <w:lvl w:ilvl="3" w:tplc="4C804EA4">
      <w:start w:val="1"/>
      <w:numFmt w:val="bullet"/>
      <w:lvlText w:val="•"/>
      <w:lvlJc w:val="left"/>
      <w:rPr>
        <w:rFonts w:hint="default"/>
      </w:rPr>
    </w:lvl>
    <w:lvl w:ilvl="4" w:tplc="4CDAC0C2">
      <w:start w:val="1"/>
      <w:numFmt w:val="bullet"/>
      <w:lvlText w:val="•"/>
      <w:lvlJc w:val="left"/>
      <w:rPr>
        <w:rFonts w:hint="default"/>
      </w:rPr>
    </w:lvl>
    <w:lvl w:ilvl="5" w:tplc="69A65EAA">
      <w:start w:val="1"/>
      <w:numFmt w:val="bullet"/>
      <w:lvlText w:val="•"/>
      <w:lvlJc w:val="left"/>
      <w:rPr>
        <w:rFonts w:hint="default"/>
      </w:rPr>
    </w:lvl>
    <w:lvl w:ilvl="6" w:tplc="1EF6109A">
      <w:start w:val="1"/>
      <w:numFmt w:val="bullet"/>
      <w:lvlText w:val="•"/>
      <w:lvlJc w:val="left"/>
      <w:rPr>
        <w:rFonts w:hint="default"/>
      </w:rPr>
    </w:lvl>
    <w:lvl w:ilvl="7" w:tplc="334EB05E">
      <w:start w:val="1"/>
      <w:numFmt w:val="bullet"/>
      <w:lvlText w:val="•"/>
      <w:lvlJc w:val="left"/>
      <w:rPr>
        <w:rFonts w:hint="default"/>
      </w:rPr>
    </w:lvl>
    <w:lvl w:ilvl="8" w:tplc="8FD0BE9E">
      <w:start w:val="1"/>
      <w:numFmt w:val="bullet"/>
      <w:lvlText w:val="•"/>
      <w:lvlJc w:val="left"/>
      <w:rPr>
        <w:rFonts w:hint="default"/>
      </w:rPr>
    </w:lvl>
  </w:abstractNum>
  <w:abstractNum w:abstractNumId="20" w15:restartNumberingAfterBreak="0">
    <w:nsid w:val="5AD0348D"/>
    <w:multiLevelType w:val="hybridMultilevel"/>
    <w:tmpl w:val="A38C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62252"/>
    <w:multiLevelType w:val="hybridMultilevel"/>
    <w:tmpl w:val="ABD0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F3B14"/>
    <w:multiLevelType w:val="hybridMultilevel"/>
    <w:tmpl w:val="166C80CE"/>
    <w:lvl w:ilvl="0" w:tplc="48262D9C">
      <w:numFmt w:val="bullet"/>
      <w:lvlText w:val="•"/>
      <w:lvlJc w:val="left"/>
      <w:pPr>
        <w:ind w:left="1080" w:hanging="72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F71F4"/>
    <w:multiLevelType w:val="hybridMultilevel"/>
    <w:tmpl w:val="F668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74E2C"/>
    <w:multiLevelType w:val="hybridMultilevel"/>
    <w:tmpl w:val="1594576A"/>
    <w:lvl w:ilvl="0" w:tplc="E600363C">
      <w:numFmt w:val="bullet"/>
      <w:pStyle w:val="IoDBullet2"/>
      <w:lvlText w:val="–"/>
      <w:lvlJc w:val="left"/>
      <w:pPr>
        <w:ind w:left="284" w:hanging="284"/>
      </w:pPr>
      <w:rPr>
        <w:rFonts w:ascii="Gotham Book" w:eastAsia="Gotham Book" w:hAnsi="Gotham Book" w:cs="Gotham Book" w:hint="default"/>
        <w:color w:val="424F57"/>
        <w:spacing w:val="-8"/>
        <w:w w:val="100"/>
        <w:sz w:val="18"/>
        <w:szCs w:val="1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6E0A"/>
    <w:multiLevelType w:val="hybridMultilevel"/>
    <w:tmpl w:val="A440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035E3"/>
    <w:multiLevelType w:val="hybridMultilevel"/>
    <w:tmpl w:val="4880AE76"/>
    <w:lvl w:ilvl="0" w:tplc="A8E842FE">
      <w:numFmt w:val="bullet"/>
      <w:pStyle w:val="IoDBullet2-indented"/>
      <w:lvlText w:val="–"/>
      <w:lvlJc w:val="left"/>
      <w:pPr>
        <w:ind w:left="567" w:hanging="283"/>
      </w:pPr>
      <w:rPr>
        <w:rFonts w:ascii="Gotham Book" w:eastAsia="Gotham Book" w:hAnsi="Gotham Book" w:cs="Gotham Book" w:hint="default"/>
        <w:color w:val="424F57"/>
        <w:spacing w:val="-8"/>
        <w:w w:val="100"/>
        <w:sz w:val="18"/>
        <w:szCs w:val="1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13F1F"/>
    <w:multiLevelType w:val="hybridMultilevel"/>
    <w:tmpl w:val="A67EC80E"/>
    <w:lvl w:ilvl="0" w:tplc="45B00762">
      <w:start w:val="1"/>
      <w:numFmt w:val="decimal"/>
      <w:lvlText w:val="%1."/>
      <w:lvlJc w:val="left"/>
      <w:pPr>
        <w:ind w:hanging="428"/>
        <w:jc w:val="left"/>
      </w:pPr>
      <w:rPr>
        <w:rFonts w:ascii="Calibri" w:eastAsia="Calibri" w:hAnsi="Calibri" w:hint="default"/>
        <w:b/>
        <w:bCs/>
        <w:sz w:val="21"/>
        <w:szCs w:val="21"/>
      </w:rPr>
    </w:lvl>
    <w:lvl w:ilvl="1" w:tplc="A6BADA72">
      <w:start w:val="1"/>
      <w:numFmt w:val="bullet"/>
      <w:lvlText w:val="•"/>
      <w:lvlJc w:val="left"/>
      <w:rPr>
        <w:rFonts w:hint="default"/>
      </w:rPr>
    </w:lvl>
    <w:lvl w:ilvl="2" w:tplc="C51C71C0">
      <w:start w:val="1"/>
      <w:numFmt w:val="bullet"/>
      <w:lvlText w:val="•"/>
      <w:lvlJc w:val="left"/>
      <w:rPr>
        <w:rFonts w:hint="default"/>
      </w:rPr>
    </w:lvl>
    <w:lvl w:ilvl="3" w:tplc="4C804EA4">
      <w:start w:val="1"/>
      <w:numFmt w:val="bullet"/>
      <w:lvlText w:val="•"/>
      <w:lvlJc w:val="left"/>
      <w:rPr>
        <w:rFonts w:hint="default"/>
      </w:rPr>
    </w:lvl>
    <w:lvl w:ilvl="4" w:tplc="4CDAC0C2">
      <w:start w:val="1"/>
      <w:numFmt w:val="bullet"/>
      <w:lvlText w:val="•"/>
      <w:lvlJc w:val="left"/>
      <w:rPr>
        <w:rFonts w:hint="default"/>
      </w:rPr>
    </w:lvl>
    <w:lvl w:ilvl="5" w:tplc="69A65EAA">
      <w:start w:val="1"/>
      <w:numFmt w:val="bullet"/>
      <w:lvlText w:val="•"/>
      <w:lvlJc w:val="left"/>
      <w:rPr>
        <w:rFonts w:hint="default"/>
      </w:rPr>
    </w:lvl>
    <w:lvl w:ilvl="6" w:tplc="1EF6109A">
      <w:start w:val="1"/>
      <w:numFmt w:val="bullet"/>
      <w:lvlText w:val="•"/>
      <w:lvlJc w:val="left"/>
      <w:rPr>
        <w:rFonts w:hint="default"/>
      </w:rPr>
    </w:lvl>
    <w:lvl w:ilvl="7" w:tplc="334EB05E">
      <w:start w:val="1"/>
      <w:numFmt w:val="bullet"/>
      <w:lvlText w:val="•"/>
      <w:lvlJc w:val="left"/>
      <w:rPr>
        <w:rFonts w:hint="default"/>
      </w:rPr>
    </w:lvl>
    <w:lvl w:ilvl="8" w:tplc="8FD0BE9E">
      <w:start w:val="1"/>
      <w:numFmt w:val="bullet"/>
      <w:lvlText w:val="•"/>
      <w:lvlJc w:val="left"/>
      <w:rPr>
        <w:rFonts w:hint="default"/>
      </w:rPr>
    </w:lvl>
  </w:abstractNum>
  <w:abstractNum w:abstractNumId="28" w15:restartNumberingAfterBreak="0">
    <w:nsid w:val="7FD56ABC"/>
    <w:multiLevelType w:val="hybridMultilevel"/>
    <w:tmpl w:val="DC7AD6F4"/>
    <w:lvl w:ilvl="0" w:tplc="73366D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9146242">
    <w:abstractNumId w:val="6"/>
  </w:num>
  <w:num w:numId="2" w16cid:durableId="1441335849">
    <w:abstractNumId w:val="4"/>
  </w:num>
  <w:num w:numId="3" w16cid:durableId="1368136969">
    <w:abstractNumId w:val="8"/>
  </w:num>
  <w:num w:numId="4" w16cid:durableId="600186634">
    <w:abstractNumId w:val="26"/>
  </w:num>
  <w:num w:numId="5" w16cid:durableId="1565411675">
    <w:abstractNumId w:val="9"/>
  </w:num>
  <w:num w:numId="6" w16cid:durableId="739864265">
    <w:abstractNumId w:val="5"/>
  </w:num>
  <w:num w:numId="7" w16cid:durableId="1987971441">
    <w:abstractNumId w:val="24"/>
  </w:num>
  <w:num w:numId="8" w16cid:durableId="2021004769">
    <w:abstractNumId w:val="15"/>
  </w:num>
  <w:num w:numId="9" w16cid:durableId="627319042">
    <w:abstractNumId w:val="10"/>
  </w:num>
  <w:num w:numId="10" w16cid:durableId="1091394983">
    <w:abstractNumId w:val="18"/>
  </w:num>
  <w:num w:numId="11" w16cid:durableId="2079666854">
    <w:abstractNumId w:val="28"/>
  </w:num>
  <w:num w:numId="12" w16cid:durableId="1453211436">
    <w:abstractNumId w:val="16"/>
  </w:num>
  <w:num w:numId="13" w16cid:durableId="1118766272">
    <w:abstractNumId w:val="4"/>
  </w:num>
  <w:num w:numId="14" w16cid:durableId="1492599868">
    <w:abstractNumId w:val="13"/>
  </w:num>
  <w:num w:numId="15" w16cid:durableId="320233932">
    <w:abstractNumId w:val="25"/>
  </w:num>
  <w:num w:numId="16" w16cid:durableId="1261645637">
    <w:abstractNumId w:val="3"/>
  </w:num>
  <w:num w:numId="17" w16cid:durableId="1223558193">
    <w:abstractNumId w:val="12"/>
  </w:num>
  <w:num w:numId="18" w16cid:durableId="934899452">
    <w:abstractNumId w:val="4"/>
  </w:num>
  <w:num w:numId="19" w16cid:durableId="1930893131">
    <w:abstractNumId w:val="4"/>
  </w:num>
  <w:num w:numId="20" w16cid:durableId="768738694">
    <w:abstractNumId w:val="2"/>
  </w:num>
  <w:num w:numId="21" w16cid:durableId="92365462">
    <w:abstractNumId w:val="22"/>
  </w:num>
  <w:num w:numId="22" w16cid:durableId="610748998">
    <w:abstractNumId w:val="4"/>
  </w:num>
  <w:num w:numId="23" w16cid:durableId="2014722630">
    <w:abstractNumId w:val="4"/>
  </w:num>
  <w:num w:numId="24" w16cid:durableId="888960385">
    <w:abstractNumId w:val="4"/>
  </w:num>
  <w:num w:numId="25" w16cid:durableId="565265157">
    <w:abstractNumId w:val="1"/>
  </w:num>
  <w:num w:numId="26" w16cid:durableId="1585143515">
    <w:abstractNumId w:val="17"/>
  </w:num>
  <w:num w:numId="27" w16cid:durableId="512376652">
    <w:abstractNumId w:val="20"/>
  </w:num>
  <w:num w:numId="28" w16cid:durableId="498081849">
    <w:abstractNumId w:val="0"/>
  </w:num>
  <w:num w:numId="29" w16cid:durableId="652686002">
    <w:abstractNumId w:val="14"/>
  </w:num>
  <w:num w:numId="30" w16cid:durableId="1056317649">
    <w:abstractNumId w:val="23"/>
  </w:num>
  <w:num w:numId="31" w16cid:durableId="1766221859">
    <w:abstractNumId w:val="21"/>
  </w:num>
  <w:num w:numId="32" w16cid:durableId="721707555">
    <w:abstractNumId w:val="7"/>
  </w:num>
  <w:num w:numId="33" w16cid:durableId="908422691">
    <w:abstractNumId w:val="27"/>
  </w:num>
  <w:num w:numId="34" w16cid:durableId="1426850042">
    <w:abstractNumId w:val="19"/>
  </w:num>
  <w:num w:numId="35" w16cid:durableId="210830506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B9"/>
    <w:rsid w:val="00000DF8"/>
    <w:rsid w:val="00005425"/>
    <w:rsid w:val="00012272"/>
    <w:rsid w:val="00012E55"/>
    <w:rsid w:val="00014D7B"/>
    <w:rsid w:val="0001517E"/>
    <w:rsid w:val="00015B53"/>
    <w:rsid w:val="000171F0"/>
    <w:rsid w:val="00022017"/>
    <w:rsid w:val="00024DC2"/>
    <w:rsid w:val="00026F5B"/>
    <w:rsid w:val="00031E26"/>
    <w:rsid w:val="00032259"/>
    <w:rsid w:val="000323EC"/>
    <w:rsid w:val="00032D26"/>
    <w:rsid w:val="00033358"/>
    <w:rsid w:val="000376A8"/>
    <w:rsid w:val="0003777C"/>
    <w:rsid w:val="00040686"/>
    <w:rsid w:val="00040E87"/>
    <w:rsid w:val="0004143C"/>
    <w:rsid w:val="000458E0"/>
    <w:rsid w:val="00045A2B"/>
    <w:rsid w:val="00051C47"/>
    <w:rsid w:val="0005679D"/>
    <w:rsid w:val="000568C6"/>
    <w:rsid w:val="000603C4"/>
    <w:rsid w:val="000603E7"/>
    <w:rsid w:val="00062B18"/>
    <w:rsid w:val="0007348C"/>
    <w:rsid w:val="00073FD9"/>
    <w:rsid w:val="00074099"/>
    <w:rsid w:val="00074C6D"/>
    <w:rsid w:val="000759C3"/>
    <w:rsid w:val="000827E7"/>
    <w:rsid w:val="00084190"/>
    <w:rsid w:val="0009453A"/>
    <w:rsid w:val="00095C37"/>
    <w:rsid w:val="000A23D0"/>
    <w:rsid w:val="000A4286"/>
    <w:rsid w:val="000A4815"/>
    <w:rsid w:val="000B0FF3"/>
    <w:rsid w:val="000B3107"/>
    <w:rsid w:val="000B4D22"/>
    <w:rsid w:val="000B540A"/>
    <w:rsid w:val="000C275F"/>
    <w:rsid w:val="000C44C8"/>
    <w:rsid w:val="000C6248"/>
    <w:rsid w:val="000D0FCA"/>
    <w:rsid w:val="000D1E34"/>
    <w:rsid w:val="000D1ED8"/>
    <w:rsid w:val="000D294E"/>
    <w:rsid w:val="000D6BB1"/>
    <w:rsid w:val="000D7043"/>
    <w:rsid w:val="000E2C85"/>
    <w:rsid w:val="000E4F67"/>
    <w:rsid w:val="000E57FA"/>
    <w:rsid w:val="000F317B"/>
    <w:rsid w:val="000F4D41"/>
    <w:rsid w:val="000F7697"/>
    <w:rsid w:val="000F77CF"/>
    <w:rsid w:val="00100598"/>
    <w:rsid w:val="0010191E"/>
    <w:rsid w:val="0010236C"/>
    <w:rsid w:val="00106063"/>
    <w:rsid w:val="0010676A"/>
    <w:rsid w:val="0011097F"/>
    <w:rsid w:val="00112982"/>
    <w:rsid w:val="00116CE3"/>
    <w:rsid w:val="00117F0B"/>
    <w:rsid w:val="00120B51"/>
    <w:rsid w:val="00121B01"/>
    <w:rsid w:val="00124ACA"/>
    <w:rsid w:val="00124C05"/>
    <w:rsid w:val="00125EE5"/>
    <w:rsid w:val="00126123"/>
    <w:rsid w:val="001264FF"/>
    <w:rsid w:val="0013054E"/>
    <w:rsid w:val="00131A3D"/>
    <w:rsid w:val="00133D42"/>
    <w:rsid w:val="00134826"/>
    <w:rsid w:val="00135F6F"/>
    <w:rsid w:val="001373E9"/>
    <w:rsid w:val="00137757"/>
    <w:rsid w:val="00137ACA"/>
    <w:rsid w:val="0014155D"/>
    <w:rsid w:val="00141F3B"/>
    <w:rsid w:val="0014440B"/>
    <w:rsid w:val="00147F81"/>
    <w:rsid w:val="0015128B"/>
    <w:rsid w:val="00152408"/>
    <w:rsid w:val="00153723"/>
    <w:rsid w:val="0015419A"/>
    <w:rsid w:val="001601D3"/>
    <w:rsid w:val="00160364"/>
    <w:rsid w:val="001608F2"/>
    <w:rsid w:val="0016623C"/>
    <w:rsid w:val="001668A8"/>
    <w:rsid w:val="001678A0"/>
    <w:rsid w:val="00167B16"/>
    <w:rsid w:val="00167D8E"/>
    <w:rsid w:val="00171695"/>
    <w:rsid w:val="00171CC0"/>
    <w:rsid w:val="00171DA8"/>
    <w:rsid w:val="00175A86"/>
    <w:rsid w:val="00176831"/>
    <w:rsid w:val="00183009"/>
    <w:rsid w:val="00183F1B"/>
    <w:rsid w:val="00187F1C"/>
    <w:rsid w:val="00190757"/>
    <w:rsid w:val="00194D38"/>
    <w:rsid w:val="00194D8A"/>
    <w:rsid w:val="00197E20"/>
    <w:rsid w:val="001A0F4B"/>
    <w:rsid w:val="001A2C1C"/>
    <w:rsid w:val="001A39CD"/>
    <w:rsid w:val="001A47DE"/>
    <w:rsid w:val="001A47FF"/>
    <w:rsid w:val="001A5CD4"/>
    <w:rsid w:val="001B1163"/>
    <w:rsid w:val="001B6E3D"/>
    <w:rsid w:val="001C32FA"/>
    <w:rsid w:val="001C451B"/>
    <w:rsid w:val="001C4A49"/>
    <w:rsid w:val="001D04B7"/>
    <w:rsid w:val="001D1650"/>
    <w:rsid w:val="001D1685"/>
    <w:rsid w:val="001D3CD2"/>
    <w:rsid w:val="001E0853"/>
    <w:rsid w:val="001E0880"/>
    <w:rsid w:val="001E752C"/>
    <w:rsid w:val="001F0B51"/>
    <w:rsid w:val="001F5306"/>
    <w:rsid w:val="001F6BEE"/>
    <w:rsid w:val="0020267A"/>
    <w:rsid w:val="00202C9B"/>
    <w:rsid w:val="00204E54"/>
    <w:rsid w:val="002175E2"/>
    <w:rsid w:val="002226BC"/>
    <w:rsid w:val="00222F70"/>
    <w:rsid w:val="00223A9B"/>
    <w:rsid w:val="00224720"/>
    <w:rsid w:val="002262F3"/>
    <w:rsid w:val="00227A6A"/>
    <w:rsid w:val="00227F87"/>
    <w:rsid w:val="00230D4F"/>
    <w:rsid w:val="00231314"/>
    <w:rsid w:val="00235036"/>
    <w:rsid w:val="00243C6C"/>
    <w:rsid w:val="002455AC"/>
    <w:rsid w:val="00246953"/>
    <w:rsid w:val="00250675"/>
    <w:rsid w:val="00251ABB"/>
    <w:rsid w:val="002536DF"/>
    <w:rsid w:val="002553E6"/>
    <w:rsid w:val="0025606C"/>
    <w:rsid w:val="00257F32"/>
    <w:rsid w:val="00262887"/>
    <w:rsid w:val="00262EC3"/>
    <w:rsid w:val="002633B4"/>
    <w:rsid w:val="0026428E"/>
    <w:rsid w:val="00264C91"/>
    <w:rsid w:val="00265A37"/>
    <w:rsid w:val="00265F4F"/>
    <w:rsid w:val="002675EB"/>
    <w:rsid w:val="00270728"/>
    <w:rsid w:val="00270D8F"/>
    <w:rsid w:val="00270FC2"/>
    <w:rsid w:val="002719D2"/>
    <w:rsid w:val="00271F05"/>
    <w:rsid w:val="00272AD7"/>
    <w:rsid w:val="00274202"/>
    <w:rsid w:val="0027616C"/>
    <w:rsid w:val="00277732"/>
    <w:rsid w:val="00277AFD"/>
    <w:rsid w:val="00277D93"/>
    <w:rsid w:val="00280DBC"/>
    <w:rsid w:val="00282235"/>
    <w:rsid w:val="00282C41"/>
    <w:rsid w:val="00284129"/>
    <w:rsid w:val="00284692"/>
    <w:rsid w:val="00292F53"/>
    <w:rsid w:val="00294419"/>
    <w:rsid w:val="00294695"/>
    <w:rsid w:val="002967CD"/>
    <w:rsid w:val="002A0900"/>
    <w:rsid w:val="002A48E2"/>
    <w:rsid w:val="002A5026"/>
    <w:rsid w:val="002A75B4"/>
    <w:rsid w:val="002A7883"/>
    <w:rsid w:val="002A7892"/>
    <w:rsid w:val="002B227C"/>
    <w:rsid w:val="002B2B32"/>
    <w:rsid w:val="002B4409"/>
    <w:rsid w:val="002B4B6E"/>
    <w:rsid w:val="002B5C1B"/>
    <w:rsid w:val="002B6351"/>
    <w:rsid w:val="002B713C"/>
    <w:rsid w:val="002C0093"/>
    <w:rsid w:val="002C0475"/>
    <w:rsid w:val="002C1D0D"/>
    <w:rsid w:val="002C2247"/>
    <w:rsid w:val="002C25D6"/>
    <w:rsid w:val="002C76EB"/>
    <w:rsid w:val="002D0D86"/>
    <w:rsid w:val="002D2C07"/>
    <w:rsid w:val="002D3A56"/>
    <w:rsid w:val="002D55F2"/>
    <w:rsid w:val="002D6BE8"/>
    <w:rsid w:val="002E0CBB"/>
    <w:rsid w:val="002E31D3"/>
    <w:rsid w:val="002E4F22"/>
    <w:rsid w:val="002F0027"/>
    <w:rsid w:val="002F2322"/>
    <w:rsid w:val="002F3209"/>
    <w:rsid w:val="002F44E0"/>
    <w:rsid w:val="002F4C51"/>
    <w:rsid w:val="002F526D"/>
    <w:rsid w:val="002F7A7B"/>
    <w:rsid w:val="003016E3"/>
    <w:rsid w:val="00301776"/>
    <w:rsid w:val="00304F33"/>
    <w:rsid w:val="00307130"/>
    <w:rsid w:val="00315A45"/>
    <w:rsid w:val="00315B82"/>
    <w:rsid w:val="00327D55"/>
    <w:rsid w:val="003305BF"/>
    <w:rsid w:val="00332A88"/>
    <w:rsid w:val="003336FA"/>
    <w:rsid w:val="00333EC4"/>
    <w:rsid w:val="003344AE"/>
    <w:rsid w:val="00334F30"/>
    <w:rsid w:val="003373A3"/>
    <w:rsid w:val="00344ED0"/>
    <w:rsid w:val="00357F66"/>
    <w:rsid w:val="00361D47"/>
    <w:rsid w:val="003631CE"/>
    <w:rsid w:val="0037226E"/>
    <w:rsid w:val="003723DE"/>
    <w:rsid w:val="00374A90"/>
    <w:rsid w:val="0037594A"/>
    <w:rsid w:val="00376D6C"/>
    <w:rsid w:val="003770D5"/>
    <w:rsid w:val="00377E87"/>
    <w:rsid w:val="00386971"/>
    <w:rsid w:val="00386C73"/>
    <w:rsid w:val="00390C41"/>
    <w:rsid w:val="0039156E"/>
    <w:rsid w:val="003922AD"/>
    <w:rsid w:val="003959B7"/>
    <w:rsid w:val="003A3EAC"/>
    <w:rsid w:val="003A508E"/>
    <w:rsid w:val="003A5330"/>
    <w:rsid w:val="003A6768"/>
    <w:rsid w:val="003A6E40"/>
    <w:rsid w:val="003A7050"/>
    <w:rsid w:val="003A7203"/>
    <w:rsid w:val="003A7DB3"/>
    <w:rsid w:val="003B481C"/>
    <w:rsid w:val="003B52F1"/>
    <w:rsid w:val="003C2C8C"/>
    <w:rsid w:val="003C6C41"/>
    <w:rsid w:val="003D00E9"/>
    <w:rsid w:val="003D1BB7"/>
    <w:rsid w:val="003D2EB0"/>
    <w:rsid w:val="003D5DAE"/>
    <w:rsid w:val="003D6979"/>
    <w:rsid w:val="003D76F8"/>
    <w:rsid w:val="003E0B4A"/>
    <w:rsid w:val="003E2DB8"/>
    <w:rsid w:val="003E6A21"/>
    <w:rsid w:val="003E7A22"/>
    <w:rsid w:val="003F2F44"/>
    <w:rsid w:val="003F4458"/>
    <w:rsid w:val="003F4D53"/>
    <w:rsid w:val="003F4E4C"/>
    <w:rsid w:val="003F5841"/>
    <w:rsid w:val="003F5A09"/>
    <w:rsid w:val="003F67E9"/>
    <w:rsid w:val="003F7FDB"/>
    <w:rsid w:val="004010BE"/>
    <w:rsid w:val="00403FC2"/>
    <w:rsid w:val="004071EA"/>
    <w:rsid w:val="00412351"/>
    <w:rsid w:val="00414437"/>
    <w:rsid w:val="00415BC9"/>
    <w:rsid w:val="00417BF6"/>
    <w:rsid w:val="00420951"/>
    <w:rsid w:val="00422547"/>
    <w:rsid w:val="004235D7"/>
    <w:rsid w:val="00427725"/>
    <w:rsid w:val="00427800"/>
    <w:rsid w:val="0043089D"/>
    <w:rsid w:val="004315FD"/>
    <w:rsid w:val="00431C15"/>
    <w:rsid w:val="00436A3F"/>
    <w:rsid w:val="004404D4"/>
    <w:rsid w:val="004407CD"/>
    <w:rsid w:val="0044093D"/>
    <w:rsid w:val="00441AA2"/>
    <w:rsid w:val="004448F3"/>
    <w:rsid w:val="00444F05"/>
    <w:rsid w:val="0044507E"/>
    <w:rsid w:val="00445817"/>
    <w:rsid w:val="00451535"/>
    <w:rsid w:val="00452042"/>
    <w:rsid w:val="0045387B"/>
    <w:rsid w:val="00454742"/>
    <w:rsid w:val="004609EE"/>
    <w:rsid w:val="00465A7D"/>
    <w:rsid w:val="00470FFA"/>
    <w:rsid w:val="00474875"/>
    <w:rsid w:val="00475623"/>
    <w:rsid w:val="0047627E"/>
    <w:rsid w:val="004777BA"/>
    <w:rsid w:val="004804FE"/>
    <w:rsid w:val="00480FF7"/>
    <w:rsid w:val="0048149E"/>
    <w:rsid w:val="004844E9"/>
    <w:rsid w:val="00484646"/>
    <w:rsid w:val="00484E22"/>
    <w:rsid w:val="004915C4"/>
    <w:rsid w:val="00495BD1"/>
    <w:rsid w:val="00495F45"/>
    <w:rsid w:val="004A18A1"/>
    <w:rsid w:val="004A2BC3"/>
    <w:rsid w:val="004A30F5"/>
    <w:rsid w:val="004A773B"/>
    <w:rsid w:val="004B1123"/>
    <w:rsid w:val="004B1A93"/>
    <w:rsid w:val="004B2CF5"/>
    <w:rsid w:val="004B2F57"/>
    <w:rsid w:val="004B463A"/>
    <w:rsid w:val="004B509A"/>
    <w:rsid w:val="004B5C5C"/>
    <w:rsid w:val="004B68F9"/>
    <w:rsid w:val="004C7F47"/>
    <w:rsid w:val="004D473C"/>
    <w:rsid w:val="004D5B50"/>
    <w:rsid w:val="004D7CEF"/>
    <w:rsid w:val="004E1637"/>
    <w:rsid w:val="004E2725"/>
    <w:rsid w:val="004E48E3"/>
    <w:rsid w:val="004E57B7"/>
    <w:rsid w:val="004F07C2"/>
    <w:rsid w:val="004F206F"/>
    <w:rsid w:val="00504F07"/>
    <w:rsid w:val="0050601A"/>
    <w:rsid w:val="00507C5E"/>
    <w:rsid w:val="00510242"/>
    <w:rsid w:val="00510FAC"/>
    <w:rsid w:val="005118DF"/>
    <w:rsid w:val="005153F5"/>
    <w:rsid w:val="005155B1"/>
    <w:rsid w:val="00524405"/>
    <w:rsid w:val="00524661"/>
    <w:rsid w:val="00525F17"/>
    <w:rsid w:val="00526BE1"/>
    <w:rsid w:val="00530408"/>
    <w:rsid w:val="00530A8D"/>
    <w:rsid w:val="00531868"/>
    <w:rsid w:val="00532331"/>
    <w:rsid w:val="0053251A"/>
    <w:rsid w:val="00532B24"/>
    <w:rsid w:val="0053710B"/>
    <w:rsid w:val="005410F3"/>
    <w:rsid w:val="00541F8A"/>
    <w:rsid w:val="00542E36"/>
    <w:rsid w:val="005433BA"/>
    <w:rsid w:val="00543408"/>
    <w:rsid w:val="00543B67"/>
    <w:rsid w:val="00544EDD"/>
    <w:rsid w:val="00546735"/>
    <w:rsid w:val="0055338E"/>
    <w:rsid w:val="0056148D"/>
    <w:rsid w:val="00565B68"/>
    <w:rsid w:val="005709BF"/>
    <w:rsid w:val="00571024"/>
    <w:rsid w:val="00573AD3"/>
    <w:rsid w:val="00580E6C"/>
    <w:rsid w:val="00581609"/>
    <w:rsid w:val="00581E90"/>
    <w:rsid w:val="00582A09"/>
    <w:rsid w:val="00582D9D"/>
    <w:rsid w:val="00585A01"/>
    <w:rsid w:val="00586697"/>
    <w:rsid w:val="00591ED4"/>
    <w:rsid w:val="005946A9"/>
    <w:rsid w:val="005958A9"/>
    <w:rsid w:val="00596267"/>
    <w:rsid w:val="005A2B5D"/>
    <w:rsid w:val="005A65B1"/>
    <w:rsid w:val="005A7C20"/>
    <w:rsid w:val="005B1198"/>
    <w:rsid w:val="005B15E0"/>
    <w:rsid w:val="005B1AB9"/>
    <w:rsid w:val="005B3AF2"/>
    <w:rsid w:val="005B52AD"/>
    <w:rsid w:val="005B5407"/>
    <w:rsid w:val="005B5959"/>
    <w:rsid w:val="005B6C01"/>
    <w:rsid w:val="005B7B2D"/>
    <w:rsid w:val="005C6EBC"/>
    <w:rsid w:val="005C7C4A"/>
    <w:rsid w:val="005C7D67"/>
    <w:rsid w:val="005D026C"/>
    <w:rsid w:val="005D1E39"/>
    <w:rsid w:val="005D3390"/>
    <w:rsid w:val="005D79D2"/>
    <w:rsid w:val="005E1E01"/>
    <w:rsid w:val="005E2BCB"/>
    <w:rsid w:val="005E5B3C"/>
    <w:rsid w:val="005E6329"/>
    <w:rsid w:val="005E633A"/>
    <w:rsid w:val="005F0E0C"/>
    <w:rsid w:val="005F0FE8"/>
    <w:rsid w:val="005F2C7F"/>
    <w:rsid w:val="005F2F56"/>
    <w:rsid w:val="005F3127"/>
    <w:rsid w:val="005F3E6B"/>
    <w:rsid w:val="005F484C"/>
    <w:rsid w:val="005F5276"/>
    <w:rsid w:val="005F5E6A"/>
    <w:rsid w:val="005F7046"/>
    <w:rsid w:val="005F7B0E"/>
    <w:rsid w:val="006012BD"/>
    <w:rsid w:val="006013F0"/>
    <w:rsid w:val="00602FEA"/>
    <w:rsid w:val="00604279"/>
    <w:rsid w:val="00606D95"/>
    <w:rsid w:val="00607AA3"/>
    <w:rsid w:val="006120C3"/>
    <w:rsid w:val="00613A54"/>
    <w:rsid w:val="00614C9C"/>
    <w:rsid w:val="00616CCE"/>
    <w:rsid w:val="0062069A"/>
    <w:rsid w:val="00620C64"/>
    <w:rsid w:val="006210E4"/>
    <w:rsid w:val="00624528"/>
    <w:rsid w:val="00624A29"/>
    <w:rsid w:val="006262CC"/>
    <w:rsid w:val="00626E45"/>
    <w:rsid w:val="0062796F"/>
    <w:rsid w:val="0062799D"/>
    <w:rsid w:val="006307E5"/>
    <w:rsid w:val="00630B51"/>
    <w:rsid w:val="0063758E"/>
    <w:rsid w:val="00637AB2"/>
    <w:rsid w:val="0064122C"/>
    <w:rsid w:val="00643AE4"/>
    <w:rsid w:val="00644BC4"/>
    <w:rsid w:val="00652506"/>
    <w:rsid w:val="006527AA"/>
    <w:rsid w:val="00654420"/>
    <w:rsid w:val="0065466D"/>
    <w:rsid w:val="00655CB4"/>
    <w:rsid w:val="00655FAE"/>
    <w:rsid w:val="0065720C"/>
    <w:rsid w:val="0066039F"/>
    <w:rsid w:val="0066152E"/>
    <w:rsid w:val="0066244A"/>
    <w:rsid w:val="00664F88"/>
    <w:rsid w:val="00665134"/>
    <w:rsid w:val="0066677A"/>
    <w:rsid w:val="006711D0"/>
    <w:rsid w:val="00673B21"/>
    <w:rsid w:val="00674584"/>
    <w:rsid w:val="00675FF0"/>
    <w:rsid w:val="006772D9"/>
    <w:rsid w:val="0068013B"/>
    <w:rsid w:val="006822BD"/>
    <w:rsid w:val="006836CD"/>
    <w:rsid w:val="00684A40"/>
    <w:rsid w:val="00687396"/>
    <w:rsid w:val="00693BC8"/>
    <w:rsid w:val="00695E00"/>
    <w:rsid w:val="006A3106"/>
    <w:rsid w:val="006A60C9"/>
    <w:rsid w:val="006B02E0"/>
    <w:rsid w:val="006B08F4"/>
    <w:rsid w:val="006B3E9F"/>
    <w:rsid w:val="006B51AB"/>
    <w:rsid w:val="006B6551"/>
    <w:rsid w:val="006B776B"/>
    <w:rsid w:val="006C093E"/>
    <w:rsid w:val="006C1987"/>
    <w:rsid w:val="006C2B89"/>
    <w:rsid w:val="006C3823"/>
    <w:rsid w:val="006D01EB"/>
    <w:rsid w:val="006D4397"/>
    <w:rsid w:val="006D4873"/>
    <w:rsid w:val="006D5A90"/>
    <w:rsid w:val="006E357F"/>
    <w:rsid w:val="006E459B"/>
    <w:rsid w:val="006E6083"/>
    <w:rsid w:val="006E645C"/>
    <w:rsid w:val="006E7EC1"/>
    <w:rsid w:val="006F0A66"/>
    <w:rsid w:val="006F1E42"/>
    <w:rsid w:val="006F224A"/>
    <w:rsid w:val="006F55D7"/>
    <w:rsid w:val="006F6334"/>
    <w:rsid w:val="006F77A6"/>
    <w:rsid w:val="00701F5C"/>
    <w:rsid w:val="0070520F"/>
    <w:rsid w:val="007060A0"/>
    <w:rsid w:val="00706597"/>
    <w:rsid w:val="00707037"/>
    <w:rsid w:val="00714968"/>
    <w:rsid w:val="00715C97"/>
    <w:rsid w:val="007166D4"/>
    <w:rsid w:val="007214F2"/>
    <w:rsid w:val="007237C8"/>
    <w:rsid w:val="00730469"/>
    <w:rsid w:val="00730C4E"/>
    <w:rsid w:val="007335A4"/>
    <w:rsid w:val="00744318"/>
    <w:rsid w:val="00744752"/>
    <w:rsid w:val="007464F6"/>
    <w:rsid w:val="007555E1"/>
    <w:rsid w:val="007612E7"/>
    <w:rsid w:val="0076299D"/>
    <w:rsid w:val="0076600D"/>
    <w:rsid w:val="00766011"/>
    <w:rsid w:val="00767234"/>
    <w:rsid w:val="00767AF0"/>
    <w:rsid w:val="0077063D"/>
    <w:rsid w:val="00770D97"/>
    <w:rsid w:val="00772CBF"/>
    <w:rsid w:val="007753BB"/>
    <w:rsid w:val="0078002D"/>
    <w:rsid w:val="00782312"/>
    <w:rsid w:val="00790A33"/>
    <w:rsid w:val="007946AD"/>
    <w:rsid w:val="0079677E"/>
    <w:rsid w:val="007A555A"/>
    <w:rsid w:val="007B06BF"/>
    <w:rsid w:val="007B1D86"/>
    <w:rsid w:val="007B39A1"/>
    <w:rsid w:val="007C014C"/>
    <w:rsid w:val="007C156C"/>
    <w:rsid w:val="007C2344"/>
    <w:rsid w:val="007C253D"/>
    <w:rsid w:val="007C6DD0"/>
    <w:rsid w:val="007C7A8D"/>
    <w:rsid w:val="007D35E7"/>
    <w:rsid w:val="007D3FE2"/>
    <w:rsid w:val="007D6AB5"/>
    <w:rsid w:val="007E1AD3"/>
    <w:rsid w:val="007E340A"/>
    <w:rsid w:val="007F011C"/>
    <w:rsid w:val="007F25CD"/>
    <w:rsid w:val="007F304F"/>
    <w:rsid w:val="007F390C"/>
    <w:rsid w:val="00801E63"/>
    <w:rsid w:val="00806381"/>
    <w:rsid w:val="008066B2"/>
    <w:rsid w:val="008067D9"/>
    <w:rsid w:val="00807FC1"/>
    <w:rsid w:val="008103EE"/>
    <w:rsid w:val="00810F3B"/>
    <w:rsid w:val="00812137"/>
    <w:rsid w:val="00812DA6"/>
    <w:rsid w:val="00817CE9"/>
    <w:rsid w:val="00821586"/>
    <w:rsid w:val="00823C44"/>
    <w:rsid w:val="00824225"/>
    <w:rsid w:val="00827C19"/>
    <w:rsid w:val="00827F67"/>
    <w:rsid w:val="00830B1D"/>
    <w:rsid w:val="00831E0C"/>
    <w:rsid w:val="008325FB"/>
    <w:rsid w:val="00832936"/>
    <w:rsid w:val="008365B7"/>
    <w:rsid w:val="00837075"/>
    <w:rsid w:val="00840C09"/>
    <w:rsid w:val="008444F3"/>
    <w:rsid w:val="00850C1F"/>
    <w:rsid w:val="00852BF8"/>
    <w:rsid w:val="00860A5E"/>
    <w:rsid w:val="008611E4"/>
    <w:rsid w:val="0086263B"/>
    <w:rsid w:val="00863B1C"/>
    <w:rsid w:val="00866398"/>
    <w:rsid w:val="00867EB7"/>
    <w:rsid w:val="00872026"/>
    <w:rsid w:val="00875472"/>
    <w:rsid w:val="00876392"/>
    <w:rsid w:val="00876666"/>
    <w:rsid w:val="008772D0"/>
    <w:rsid w:val="00877736"/>
    <w:rsid w:val="00877A4B"/>
    <w:rsid w:val="008806C4"/>
    <w:rsid w:val="00881487"/>
    <w:rsid w:val="00882375"/>
    <w:rsid w:val="008830E6"/>
    <w:rsid w:val="00887B07"/>
    <w:rsid w:val="00890BBF"/>
    <w:rsid w:val="00890EF8"/>
    <w:rsid w:val="00891F28"/>
    <w:rsid w:val="00892127"/>
    <w:rsid w:val="00892F6F"/>
    <w:rsid w:val="008955EC"/>
    <w:rsid w:val="00896992"/>
    <w:rsid w:val="00897E44"/>
    <w:rsid w:val="008A2784"/>
    <w:rsid w:val="008A3B8F"/>
    <w:rsid w:val="008A6469"/>
    <w:rsid w:val="008A7760"/>
    <w:rsid w:val="008A7E32"/>
    <w:rsid w:val="008B146B"/>
    <w:rsid w:val="008B188D"/>
    <w:rsid w:val="008C25F6"/>
    <w:rsid w:val="008C52DA"/>
    <w:rsid w:val="008C536D"/>
    <w:rsid w:val="008C6D16"/>
    <w:rsid w:val="008D0317"/>
    <w:rsid w:val="008D0DCD"/>
    <w:rsid w:val="008D1B18"/>
    <w:rsid w:val="008D2443"/>
    <w:rsid w:val="008D7249"/>
    <w:rsid w:val="008D751A"/>
    <w:rsid w:val="008D7F2C"/>
    <w:rsid w:val="008E4EC9"/>
    <w:rsid w:val="008E5F03"/>
    <w:rsid w:val="008E604D"/>
    <w:rsid w:val="008F2385"/>
    <w:rsid w:val="008F498A"/>
    <w:rsid w:val="008F562C"/>
    <w:rsid w:val="00901B47"/>
    <w:rsid w:val="00901F27"/>
    <w:rsid w:val="009047A4"/>
    <w:rsid w:val="0091115D"/>
    <w:rsid w:val="00912083"/>
    <w:rsid w:val="00912EA2"/>
    <w:rsid w:val="0091360D"/>
    <w:rsid w:val="00914280"/>
    <w:rsid w:val="0091439D"/>
    <w:rsid w:val="00916423"/>
    <w:rsid w:val="00916659"/>
    <w:rsid w:val="00922F3B"/>
    <w:rsid w:val="00923E23"/>
    <w:rsid w:val="0092622E"/>
    <w:rsid w:val="00930828"/>
    <w:rsid w:val="00931D00"/>
    <w:rsid w:val="0093233D"/>
    <w:rsid w:val="009323B2"/>
    <w:rsid w:val="00942499"/>
    <w:rsid w:val="00943CB4"/>
    <w:rsid w:val="0095075D"/>
    <w:rsid w:val="00951E95"/>
    <w:rsid w:val="00952B41"/>
    <w:rsid w:val="00957054"/>
    <w:rsid w:val="009579D9"/>
    <w:rsid w:val="00964DB0"/>
    <w:rsid w:val="00965D5D"/>
    <w:rsid w:val="00966891"/>
    <w:rsid w:val="009677C6"/>
    <w:rsid w:val="00971200"/>
    <w:rsid w:val="00972983"/>
    <w:rsid w:val="00973283"/>
    <w:rsid w:val="0097365A"/>
    <w:rsid w:val="00976310"/>
    <w:rsid w:val="009810B7"/>
    <w:rsid w:val="009814A7"/>
    <w:rsid w:val="00983F8A"/>
    <w:rsid w:val="00987AD0"/>
    <w:rsid w:val="00990C6B"/>
    <w:rsid w:val="00990E9B"/>
    <w:rsid w:val="00991960"/>
    <w:rsid w:val="009A0A88"/>
    <w:rsid w:val="009A312D"/>
    <w:rsid w:val="009A4DD2"/>
    <w:rsid w:val="009A5E4C"/>
    <w:rsid w:val="009A6244"/>
    <w:rsid w:val="009B06E0"/>
    <w:rsid w:val="009B2B06"/>
    <w:rsid w:val="009B2CAE"/>
    <w:rsid w:val="009B2E4D"/>
    <w:rsid w:val="009B3736"/>
    <w:rsid w:val="009B504B"/>
    <w:rsid w:val="009B7DD0"/>
    <w:rsid w:val="009C1F56"/>
    <w:rsid w:val="009C27DF"/>
    <w:rsid w:val="009C32D3"/>
    <w:rsid w:val="009C4B1A"/>
    <w:rsid w:val="009C7140"/>
    <w:rsid w:val="009D087A"/>
    <w:rsid w:val="009D2571"/>
    <w:rsid w:val="009E6B61"/>
    <w:rsid w:val="009E6E83"/>
    <w:rsid w:val="009F1DF3"/>
    <w:rsid w:val="009F1E99"/>
    <w:rsid w:val="009F2DD3"/>
    <w:rsid w:val="009F517E"/>
    <w:rsid w:val="009F7083"/>
    <w:rsid w:val="00A02B56"/>
    <w:rsid w:val="00A03482"/>
    <w:rsid w:val="00A055A1"/>
    <w:rsid w:val="00A07C6C"/>
    <w:rsid w:val="00A16B6F"/>
    <w:rsid w:val="00A170A2"/>
    <w:rsid w:val="00A2199F"/>
    <w:rsid w:val="00A219B7"/>
    <w:rsid w:val="00A21B10"/>
    <w:rsid w:val="00A22300"/>
    <w:rsid w:val="00A22549"/>
    <w:rsid w:val="00A313BB"/>
    <w:rsid w:val="00A31A9C"/>
    <w:rsid w:val="00A31FDC"/>
    <w:rsid w:val="00A33171"/>
    <w:rsid w:val="00A3400E"/>
    <w:rsid w:val="00A35A43"/>
    <w:rsid w:val="00A36D85"/>
    <w:rsid w:val="00A373F3"/>
    <w:rsid w:val="00A37908"/>
    <w:rsid w:val="00A4075B"/>
    <w:rsid w:val="00A4135B"/>
    <w:rsid w:val="00A46C45"/>
    <w:rsid w:val="00A476D5"/>
    <w:rsid w:val="00A53126"/>
    <w:rsid w:val="00A54099"/>
    <w:rsid w:val="00A54DD0"/>
    <w:rsid w:val="00A550B4"/>
    <w:rsid w:val="00A5660C"/>
    <w:rsid w:val="00A5712C"/>
    <w:rsid w:val="00A60960"/>
    <w:rsid w:val="00A60E1A"/>
    <w:rsid w:val="00A61BEC"/>
    <w:rsid w:val="00A631A2"/>
    <w:rsid w:val="00A63C1F"/>
    <w:rsid w:val="00A643A6"/>
    <w:rsid w:val="00A6564B"/>
    <w:rsid w:val="00A65993"/>
    <w:rsid w:val="00A70987"/>
    <w:rsid w:val="00A72D04"/>
    <w:rsid w:val="00A74905"/>
    <w:rsid w:val="00A77136"/>
    <w:rsid w:val="00A778AF"/>
    <w:rsid w:val="00A8012F"/>
    <w:rsid w:val="00A80BE6"/>
    <w:rsid w:val="00A83891"/>
    <w:rsid w:val="00A83B43"/>
    <w:rsid w:val="00A874A6"/>
    <w:rsid w:val="00A87625"/>
    <w:rsid w:val="00A907E4"/>
    <w:rsid w:val="00A91D9A"/>
    <w:rsid w:val="00A94F4B"/>
    <w:rsid w:val="00AA133A"/>
    <w:rsid w:val="00AA2941"/>
    <w:rsid w:val="00AA321E"/>
    <w:rsid w:val="00AA3917"/>
    <w:rsid w:val="00AB07CE"/>
    <w:rsid w:val="00AB1C5E"/>
    <w:rsid w:val="00AB2754"/>
    <w:rsid w:val="00AB3E24"/>
    <w:rsid w:val="00AB4C90"/>
    <w:rsid w:val="00AB5D88"/>
    <w:rsid w:val="00AC065D"/>
    <w:rsid w:val="00AC0A59"/>
    <w:rsid w:val="00AC0F6B"/>
    <w:rsid w:val="00AC107F"/>
    <w:rsid w:val="00AC15FC"/>
    <w:rsid w:val="00AC4807"/>
    <w:rsid w:val="00AD40D7"/>
    <w:rsid w:val="00AD4776"/>
    <w:rsid w:val="00AD48F5"/>
    <w:rsid w:val="00AD4AB2"/>
    <w:rsid w:val="00AD5B45"/>
    <w:rsid w:val="00AE1C76"/>
    <w:rsid w:val="00AE245C"/>
    <w:rsid w:val="00AE5616"/>
    <w:rsid w:val="00AF049C"/>
    <w:rsid w:val="00AF29EC"/>
    <w:rsid w:val="00AF2CB6"/>
    <w:rsid w:val="00AF2EEB"/>
    <w:rsid w:val="00AF3F84"/>
    <w:rsid w:val="00AF64F6"/>
    <w:rsid w:val="00AF6894"/>
    <w:rsid w:val="00AF7B4A"/>
    <w:rsid w:val="00B00EDB"/>
    <w:rsid w:val="00B01778"/>
    <w:rsid w:val="00B02153"/>
    <w:rsid w:val="00B03AB3"/>
    <w:rsid w:val="00B0498D"/>
    <w:rsid w:val="00B05820"/>
    <w:rsid w:val="00B06982"/>
    <w:rsid w:val="00B07D06"/>
    <w:rsid w:val="00B1094A"/>
    <w:rsid w:val="00B133CA"/>
    <w:rsid w:val="00B14320"/>
    <w:rsid w:val="00B14699"/>
    <w:rsid w:val="00B178A3"/>
    <w:rsid w:val="00B207BE"/>
    <w:rsid w:val="00B23731"/>
    <w:rsid w:val="00B23983"/>
    <w:rsid w:val="00B239C7"/>
    <w:rsid w:val="00B278E9"/>
    <w:rsid w:val="00B30A33"/>
    <w:rsid w:val="00B31D95"/>
    <w:rsid w:val="00B337E3"/>
    <w:rsid w:val="00B34099"/>
    <w:rsid w:val="00B342B7"/>
    <w:rsid w:val="00B34D40"/>
    <w:rsid w:val="00B379F7"/>
    <w:rsid w:val="00B42F6D"/>
    <w:rsid w:val="00B43F63"/>
    <w:rsid w:val="00B464C6"/>
    <w:rsid w:val="00B51F62"/>
    <w:rsid w:val="00B52DF2"/>
    <w:rsid w:val="00B54753"/>
    <w:rsid w:val="00B56099"/>
    <w:rsid w:val="00B629B4"/>
    <w:rsid w:val="00B635A9"/>
    <w:rsid w:val="00B6507C"/>
    <w:rsid w:val="00B71484"/>
    <w:rsid w:val="00B759E6"/>
    <w:rsid w:val="00B76E7E"/>
    <w:rsid w:val="00B77510"/>
    <w:rsid w:val="00B8159D"/>
    <w:rsid w:val="00B84270"/>
    <w:rsid w:val="00B849F5"/>
    <w:rsid w:val="00B9035B"/>
    <w:rsid w:val="00B917AD"/>
    <w:rsid w:val="00B9344E"/>
    <w:rsid w:val="00B977E7"/>
    <w:rsid w:val="00BA0FAE"/>
    <w:rsid w:val="00BA1F04"/>
    <w:rsid w:val="00BA2B1E"/>
    <w:rsid w:val="00BA5D84"/>
    <w:rsid w:val="00BA6AAA"/>
    <w:rsid w:val="00BB1381"/>
    <w:rsid w:val="00BB2652"/>
    <w:rsid w:val="00BB3C58"/>
    <w:rsid w:val="00BB64E8"/>
    <w:rsid w:val="00BB7FBD"/>
    <w:rsid w:val="00BC02D3"/>
    <w:rsid w:val="00BC059F"/>
    <w:rsid w:val="00BC2278"/>
    <w:rsid w:val="00BC3DDE"/>
    <w:rsid w:val="00BC60BE"/>
    <w:rsid w:val="00BC6DFC"/>
    <w:rsid w:val="00BD2D8A"/>
    <w:rsid w:val="00BD2DDD"/>
    <w:rsid w:val="00BE3408"/>
    <w:rsid w:val="00BE43A1"/>
    <w:rsid w:val="00BE48B4"/>
    <w:rsid w:val="00BE6126"/>
    <w:rsid w:val="00BE635B"/>
    <w:rsid w:val="00BF12B1"/>
    <w:rsid w:val="00BF1F5A"/>
    <w:rsid w:val="00BF540C"/>
    <w:rsid w:val="00BF6344"/>
    <w:rsid w:val="00BF7B6C"/>
    <w:rsid w:val="00C0684E"/>
    <w:rsid w:val="00C10049"/>
    <w:rsid w:val="00C113F6"/>
    <w:rsid w:val="00C11C44"/>
    <w:rsid w:val="00C14167"/>
    <w:rsid w:val="00C151CE"/>
    <w:rsid w:val="00C211AC"/>
    <w:rsid w:val="00C2592D"/>
    <w:rsid w:val="00C263E2"/>
    <w:rsid w:val="00C30366"/>
    <w:rsid w:val="00C303BE"/>
    <w:rsid w:val="00C34117"/>
    <w:rsid w:val="00C34252"/>
    <w:rsid w:val="00C35448"/>
    <w:rsid w:val="00C36AAB"/>
    <w:rsid w:val="00C465BC"/>
    <w:rsid w:val="00C472E3"/>
    <w:rsid w:val="00C52D14"/>
    <w:rsid w:val="00C54700"/>
    <w:rsid w:val="00C54BD1"/>
    <w:rsid w:val="00C54F21"/>
    <w:rsid w:val="00C55E37"/>
    <w:rsid w:val="00C569EC"/>
    <w:rsid w:val="00C6044A"/>
    <w:rsid w:val="00C65A4B"/>
    <w:rsid w:val="00C74A15"/>
    <w:rsid w:val="00C74FCC"/>
    <w:rsid w:val="00C75B02"/>
    <w:rsid w:val="00C763D4"/>
    <w:rsid w:val="00C7755B"/>
    <w:rsid w:val="00C80481"/>
    <w:rsid w:val="00C81591"/>
    <w:rsid w:val="00C871FC"/>
    <w:rsid w:val="00C925A6"/>
    <w:rsid w:val="00C9279E"/>
    <w:rsid w:val="00C94F1B"/>
    <w:rsid w:val="00C964C2"/>
    <w:rsid w:val="00CA279B"/>
    <w:rsid w:val="00CA3422"/>
    <w:rsid w:val="00CA514C"/>
    <w:rsid w:val="00CA5824"/>
    <w:rsid w:val="00CB2A62"/>
    <w:rsid w:val="00CB2C3A"/>
    <w:rsid w:val="00CB5134"/>
    <w:rsid w:val="00CC06C1"/>
    <w:rsid w:val="00CC2B98"/>
    <w:rsid w:val="00CC4536"/>
    <w:rsid w:val="00CC664C"/>
    <w:rsid w:val="00CD478A"/>
    <w:rsid w:val="00CD5D42"/>
    <w:rsid w:val="00CD6445"/>
    <w:rsid w:val="00CD78C0"/>
    <w:rsid w:val="00CD7FC3"/>
    <w:rsid w:val="00CE1BCD"/>
    <w:rsid w:val="00CE37C9"/>
    <w:rsid w:val="00CE450A"/>
    <w:rsid w:val="00CE6BF3"/>
    <w:rsid w:val="00CE754A"/>
    <w:rsid w:val="00CF32D7"/>
    <w:rsid w:val="00CF3661"/>
    <w:rsid w:val="00CF3CBB"/>
    <w:rsid w:val="00CF5894"/>
    <w:rsid w:val="00CF5CC8"/>
    <w:rsid w:val="00CF7B39"/>
    <w:rsid w:val="00D00325"/>
    <w:rsid w:val="00D00938"/>
    <w:rsid w:val="00D02AE0"/>
    <w:rsid w:val="00D03D05"/>
    <w:rsid w:val="00D05018"/>
    <w:rsid w:val="00D05428"/>
    <w:rsid w:val="00D10BB4"/>
    <w:rsid w:val="00D11090"/>
    <w:rsid w:val="00D11311"/>
    <w:rsid w:val="00D12D4B"/>
    <w:rsid w:val="00D13FB3"/>
    <w:rsid w:val="00D14883"/>
    <w:rsid w:val="00D14AB6"/>
    <w:rsid w:val="00D1537E"/>
    <w:rsid w:val="00D21B48"/>
    <w:rsid w:val="00D2328B"/>
    <w:rsid w:val="00D233DE"/>
    <w:rsid w:val="00D315DA"/>
    <w:rsid w:val="00D333CC"/>
    <w:rsid w:val="00D34CA6"/>
    <w:rsid w:val="00D354FC"/>
    <w:rsid w:val="00D40901"/>
    <w:rsid w:val="00D467E9"/>
    <w:rsid w:val="00D51F87"/>
    <w:rsid w:val="00D537B9"/>
    <w:rsid w:val="00D53AF8"/>
    <w:rsid w:val="00D5782D"/>
    <w:rsid w:val="00D603A2"/>
    <w:rsid w:val="00D60F5A"/>
    <w:rsid w:val="00D743D2"/>
    <w:rsid w:val="00D747E5"/>
    <w:rsid w:val="00D75C72"/>
    <w:rsid w:val="00D809F5"/>
    <w:rsid w:val="00D847D8"/>
    <w:rsid w:val="00D8599B"/>
    <w:rsid w:val="00D85D6C"/>
    <w:rsid w:val="00D860EA"/>
    <w:rsid w:val="00D87323"/>
    <w:rsid w:val="00D9107F"/>
    <w:rsid w:val="00D94B22"/>
    <w:rsid w:val="00D94F6F"/>
    <w:rsid w:val="00D95084"/>
    <w:rsid w:val="00D97565"/>
    <w:rsid w:val="00DA0074"/>
    <w:rsid w:val="00DA0352"/>
    <w:rsid w:val="00DA40C6"/>
    <w:rsid w:val="00DA4296"/>
    <w:rsid w:val="00DB0B2D"/>
    <w:rsid w:val="00DB1C65"/>
    <w:rsid w:val="00DB27E5"/>
    <w:rsid w:val="00DB3E72"/>
    <w:rsid w:val="00DB551E"/>
    <w:rsid w:val="00DB67DE"/>
    <w:rsid w:val="00DB7AD7"/>
    <w:rsid w:val="00DC41E3"/>
    <w:rsid w:val="00DC47B6"/>
    <w:rsid w:val="00DC66C4"/>
    <w:rsid w:val="00DD1EAC"/>
    <w:rsid w:val="00DD53C0"/>
    <w:rsid w:val="00DD7D55"/>
    <w:rsid w:val="00DE001A"/>
    <w:rsid w:val="00DE1BDD"/>
    <w:rsid w:val="00DE4739"/>
    <w:rsid w:val="00DE60DD"/>
    <w:rsid w:val="00DF0B8F"/>
    <w:rsid w:val="00DF3AB5"/>
    <w:rsid w:val="00DF43FD"/>
    <w:rsid w:val="00DF7A19"/>
    <w:rsid w:val="00E00671"/>
    <w:rsid w:val="00E03B73"/>
    <w:rsid w:val="00E07EF7"/>
    <w:rsid w:val="00E11336"/>
    <w:rsid w:val="00E11764"/>
    <w:rsid w:val="00E13970"/>
    <w:rsid w:val="00E139D0"/>
    <w:rsid w:val="00E17CAC"/>
    <w:rsid w:val="00E26905"/>
    <w:rsid w:val="00E44FE1"/>
    <w:rsid w:val="00E45A18"/>
    <w:rsid w:val="00E45A8D"/>
    <w:rsid w:val="00E51E42"/>
    <w:rsid w:val="00E526B0"/>
    <w:rsid w:val="00E54485"/>
    <w:rsid w:val="00E56E5F"/>
    <w:rsid w:val="00E57AE8"/>
    <w:rsid w:val="00E60756"/>
    <w:rsid w:val="00E609EB"/>
    <w:rsid w:val="00E63055"/>
    <w:rsid w:val="00E63FBF"/>
    <w:rsid w:val="00E64CE4"/>
    <w:rsid w:val="00E6543E"/>
    <w:rsid w:val="00E66264"/>
    <w:rsid w:val="00E7331A"/>
    <w:rsid w:val="00E758D5"/>
    <w:rsid w:val="00E7669C"/>
    <w:rsid w:val="00E813D3"/>
    <w:rsid w:val="00E842BC"/>
    <w:rsid w:val="00E8639B"/>
    <w:rsid w:val="00E92A78"/>
    <w:rsid w:val="00E932DE"/>
    <w:rsid w:val="00E97003"/>
    <w:rsid w:val="00EA2A6F"/>
    <w:rsid w:val="00EA3867"/>
    <w:rsid w:val="00EA3DC9"/>
    <w:rsid w:val="00EA5B53"/>
    <w:rsid w:val="00EA620F"/>
    <w:rsid w:val="00EA7ABD"/>
    <w:rsid w:val="00EB0CC5"/>
    <w:rsid w:val="00EB269A"/>
    <w:rsid w:val="00EB2DE4"/>
    <w:rsid w:val="00EB2E98"/>
    <w:rsid w:val="00EB4155"/>
    <w:rsid w:val="00EB4778"/>
    <w:rsid w:val="00EB4C96"/>
    <w:rsid w:val="00EB6015"/>
    <w:rsid w:val="00EB7829"/>
    <w:rsid w:val="00EC25EF"/>
    <w:rsid w:val="00EC2ECD"/>
    <w:rsid w:val="00EC36C2"/>
    <w:rsid w:val="00EC3F54"/>
    <w:rsid w:val="00ED3413"/>
    <w:rsid w:val="00ED34F0"/>
    <w:rsid w:val="00ED458D"/>
    <w:rsid w:val="00EE0D18"/>
    <w:rsid w:val="00EE42A6"/>
    <w:rsid w:val="00EE67D1"/>
    <w:rsid w:val="00EE7D5C"/>
    <w:rsid w:val="00EF211C"/>
    <w:rsid w:val="00EF6D41"/>
    <w:rsid w:val="00F04A26"/>
    <w:rsid w:val="00F06473"/>
    <w:rsid w:val="00F076E5"/>
    <w:rsid w:val="00F13FF2"/>
    <w:rsid w:val="00F15557"/>
    <w:rsid w:val="00F1649D"/>
    <w:rsid w:val="00F16B07"/>
    <w:rsid w:val="00F16F84"/>
    <w:rsid w:val="00F1702B"/>
    <w:rsid w:val="00F2254F"/>
    <w:rsid w:val="00F23043"/>
    <w:rsid w:val="00F25DA6"/>
    <w:rsid w:val="00F264BA"/>
    <w:rsid w:val="00F318AC"/>
    <w:rsid w:val="00F32E7B"/>
    <w:rsid w:val="00F33D3D"/>
    <w:rsid w:val="00F35597"/>
    <w:rsid w:val="00F36E6F"/>
    <w:rsid w:val="00F4151E"/>
    <w:rsid w:val="00F42042"/>
    <w:rsid w:val="00F425E8"/>
    <w:rsid w:val="00F52716"/>
    <w:rsid w:val="00F5686C"/>
    <w:rsid w:val="00F63661"/>
    <w:rsid w:val="00F638E0"/>
    <w:rsid w:val="00F63DFB"/>
    <w:rsid w:val="00F64DB3"/>
    <w:rsid w:val="00F65052"/>
    <w:rsid w:val="00F743A5"/>
    <w:rsid w:val="00F81B63"/>
    <w:rsid w:val="00F82B8D"/>
    <w:rsid w:val="00F85A0C"/>
    <w:rsid w:val="00F85E46"/>
    <w:rsid w:val="00F86D27"/>
    <w:rsid w:val="00F911B5"/>
    <w:rsid w:val="00F91320"/>
    <w:rsid w:val="00F97D7F"/>
    <w:rsid w:val="00FA1D30"/>
    <w:rsid w:val="00FA3304"/>
    <w:rsid w:val="00FA6741"/>
    <w:rsid w:val="00FB47D8"/>
    <w:rsid w:val="00FB538F"/>
    <w:rsid w:val="00FB6202"/>
    <w:rsid w:val="00FB7268"/>
    <w:rsid w:val="00FC08EF"/>
    <w:rsid w:val="00FC16B0"/>
    <w:rsid w:val="00FC1A2B"/>
    <w:rsid w:val="00FD0399"/>
    <w:rsid w:val="00FD2C5C"/>
    <w:rsid w:val="00FD5871"/>
    <w:rsid w:val="00FD6355"/>
    <w:rsid w:val="00FE0AA9"/>
    <w:rsid w:val="00FE1D67"/>
    <w:rsid w:val="00FE2C38"/>
    <w:rsid w:val="00FF0450"/>
    <w:rsid w:val="00FF0EE8"/>
    <w:rsid w:val="00FF19FC"/>
    <w:rsid w:val="00FF2D63"/>
    <w:rsid w:val="00FF53A3"/>
    <w:rsid w:val="09EC3000"/>
    <w:rsid w:val="172FE355"/>
    <w:rsid w:val="17B32A2E"/>
    <w:rsid w:val="1D2C4BDA"/>
    <w:rsid w:val="21AB2283"/>
    <w:rsid w:val="231E0965"/>
    <w:rsid w:val="38584927"/>
    <w:rsid w:val="3C91DDD2"/>
    <w:rsid w:val="419306EB"/>
    <w:rsid w:val="4C18F359"/>
    <w:rsid w:val="5039DDE5"/>
    <w:rsid w:val="60B9E0DC"/>
    <w:rsid w:val="7C6EF8E5"/>
    <w:rsid w:val="7FBAC4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60865"/>
  <w15:docId w15:val="{AE461DC2-E46A-4E43-A131-9C1375A9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13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AA133A"/>
    <w:pPr>
      <w:keepNext/>
      <w:autoSpaceDE w:val="0"/>
      <w:autoSpaceDN w:val="0"/>
      <w:jc w:val="center"/>
      <w:outlineLvl w:val="0"/>
    </w:pPr>
    <w:rPr>
      <w:rFonts w:ascii="Arial" w:hAnsi="Arial"/>
      <w:b/>
      <w:sz w:val="32"/>
      <w:szCs w:val="32"/>
    </w:rPr>
  </w:style>
  <w:style w:type="paragraph" w:styleId="Heading2">
    <w:name w:val="heading 2"/>
    <w:basedOn w:val="Normal"/>
    <w:next w:val="Normal"/>
    <w:link w:val="Heading2Char"/>
    <w:uiPriority w:val="9"/>
    <w:semiHidden/>
    <w:unhideWhenUsed/>
    <w:rsid w:val="00AA133A"/>
    <w:pPr>
      <w:keepNext/>
      <w:keepLines/>
      <w:spacing w:before="200"/>
      <w:outlineLvl w:val="1"/>
    </w:pPr>
    <w:rPr>
      <w:rFonts w:asciiTheme="majorHAnsi" w:eastAsiaTheme="majorEastAsia" w:hAnsiTheme="majorHAnsi" w:cstheme="majorBidi"/>
      <w:b/>
      <w:bCs/>
      <w:color w:val="FF32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33A"/>
    <w:rPr>
      <w:rFonts w:ascii="Arial" w:eastAsia="Times New Roman" w:hAnsi="Arial" w:cs="Times New Roman"/>
      <w:b/>
      <w:sz w:val="32"/>
      <w:szCs w:val="32"/>
    </w:rPr>
  </w:style>
  <w:style w:type="paragraph" w:customStyle="1" w:styleId="IoDMainHeading">
    <w:name w:val="IoD Main Heading"/>
    <w:basedOn w:val="Normal"/>
    <w:link w:val="IoDMainHeadingChar"/>
    <w:qFormat/>
    <w:rsid w:val="00153723"/>
    <w:pPr>
      <w:spacing w:after="520" w:line="600" w:lineRule="exact"/>
    </w:pPr>
    <w:rPr>
      <w:rFonts w:ascii="Calibri Light" w:hAnsi="Calibri Light"/>
      <w:color w:val="828287"/>
      <w:sz w:val="52"/>
      <w:szCs w:val="52"/>
    </w:rPr>
  </w:style>
  <w:style w:type="paragraph" w:styleId="ListParagraph">
    <w:name w:val="List Paragraph"/>
    <w:basedOn w:val="Normal"/>
    <w:link w:val="ListParagraphChar"/>
    <w:uiPriority w:val="34"/>
    <w:qFormat/>
    <w:rsid w:val="001668A8"/>
    <w:pPr>
      <w:ind w:left="720"/>
      <w:contextualSpacing/>
    </w:pPr>
  </w:style>
  <w:style w:type="paragraph" w:customStyle="1" w:styleId="bulletlast">
    <w:name w:val="bullet last"/>
    <w:basedOn w:val="Normal"/>
    <w:next w:val="Normal"/>
    <w:rsid w:val="00744752"/>
    <w:pPr>
      <w:numPr>
        <w:numId w:val="1"/>
      </w:numPr>
      <w:tabs>
        <w:tab w:val="clear" w:pos="357"/>
        <w:tab w:val="num" w:pos="360"/>
      </w:tabs>
      <w:spacing w:after="240"/>
      <w:jc w:val="both"/>
    </w:pPr>
    <w:rPr>
      <w:rFonts w:ascii="Helvetica" w:hAnsi="Helvetica"/>
      <w:sz w:val="20"/>
      <w:szCs w:val="20"/>
      <w:lang w:eastAsia="en-GB"/>
    </w:rPr>
  </w:style>
  <w:style w:type="character" w:customStyle="1" w:styleId="IoDMainHeadingChar">
    <w:name w:val="IoD Main Heading Char"/>
    <w:basedOn w:val="DefaultParagraphFont"/>
    <w:link w:val="IoDMainHeading"/>
    <w:rsid w:val="00153723"/>
    <w:rPr>
      <w:rFonts w:ascii="Calibri Light" w:eastAsia="Times New Roman" w:hAnsi="Calibri Light" w:cs="Times New Roman"/>
      <w:color w:val="828287"/>
      <w:sz w:val="52"/>
      <w:szCs w:val="52"/>
    </w:rPr>
  </w:style>
  <w:style w:type="paragraph" w:customStyle="1" w:styleId="IoDNumberedBullet">
    <w:name w:val="IoD Numbered Bullet"/>
    <w:basedOn w:val="ListParagraph"/>
    <w:link w:val="IoDNumberedBulletChar"/>
    <w:qFormat/>
    <w:rsid w:val="00153723"/>
    <w:pPr>
      <w:numPr>
        <w:numId w:val="2"/>
      </w:numPr>
      <w:spacing w:before="520" w:line="260" w:lineRule="exact"/>
    </w:pPr>
    <w:rPr>
      <w:rFonts w:ascii="Calibri Light" w:hAnsi="Calibri Light" w:cstheme="minorHAnsi"/>
      <w:b/>
      <w:color w:val="FF3282"/>
      <w:sz w:val="20"/>
      <w:szCs w:val="20"/>
    </w:rPr>
  </w:style>
  <w:style w:type="paragraph" w:customStyle="1" w:styleId="IoDBodyText">
    <w:name w:val="IoD Body Text"/>
    <w:basedOn w:val="Normal"/>
    <w:link w:val="IoDBodyTextChar"/>
    <w:qFormat/>
    <w:rsid w:val="00153723"/>
    <w:pPr>
      <w:spacing w:after="130" w:line="260" w:lineRule="exact"/>
    </w:pPr>
    <w:rPr>
      <w:rFonts w:ascii="Calibri Light" w:hAnsi="Calibri Light" w:cstheme="minorHAnsi"/>
      <w:sz w:val="20"/>
      <w:szCs w:val="20"/>
    </w:rPr>
  </w:style>
  <w:style w:type="character" w:customStyle="1" w:styleId="ListParagraphChar">
    <w:name w:val="List Paragraph Char"/>
    <w:basedOn w:val="DefaultParagraphFont"/>
    <w:link w:val="ListParagraph"/>
    <w:uiPriority w:val="34"/>
    <w:rsid w:val="001668A8"/>
    <w:rPr>
      <w:rFonts w:ascii="Times New Roman" w:eastAsia="Times New Roman" w:hAnsi="Times New Roman" w:cs="Times New Roman"/>
      <w:sz w:val="24"/>
      <w:szCs w:val="24"/>
    </w:rPr>
  </w:style>
  <w:style w:type="character" w:customStyle="1" w:styleId="IoDNumberedBulletChar">
    <w:name w:val="IoD Numbered Bullet Char"/>
    <w:basedOn w:val="ListParagraphChar"/>
    <w:link w:val="IoDNumberedBullet"/>
    <w:rsid w:val="00153723"/>
    <w:rPr>
      <w:rFonts w:ascii="Calibri Light" w:eastAsia="Times New Roman" w:hAnsi="Calibri Light" w:cstheme="minorHAnsi"/>
      <w:b/>
      <w:color w:val="FF3282"/>
      <w:sz w:val="20"/>
      <w:szCs w:val="20"/>
    </w:rPr>
  </w:style>
  <w:style w:type="paragraph" w:customStyle="1" w:styleId="IoDBullet1">
    <w:name w:val="IoD Bullet 1"/>
    <w:basedOn w:val="IoDBodyText"/>
    <w:link w:val="IoDBullet1Char"/>
    <w:qFormat/>
    <w:rsid w:val="000376A8"/>
    <w:pPr>
      <w:numPr>
        <w:numId w:val="5"/>
      </w:numPr>
    </w:pPr>
  </w:style>
  <w:style w:type="character" w:customStyle="1" w:styleId="IoDBodyTextChar">
    <w:name w:val="IoD Body Text Char"/>
    <w:basedOn w:val="DefaultParagraphFont"/>
    <w:link w:val="IoDBodyText"/>
    <w:rsid w:val="00153723"/>
    <w:rPr>
      <w:rFonts w:ascii="Calibri Light" w:eastAsia="Times New Roman" w:hAnsi="Calibri Light" w:cstheme="minorHAnsi"/>
      <w:sz w:val="20"/>
      <w:szCs w:val="20"/>
    </w:rPr>
  </w:style>
  <w:style w:type="paragraph" w:styleId="Footer">
    <w:name w:val="footer"/>
    <w:basedOn w:val="Normal"/>
    <w:link w:val="FooterChar"/>
    <w:uiPriority w:val="99"/>
    <w:unhideWhenUsed/>
    <w:rsid w:val="00EA3867"/>
    <w:pPr>
      <w:tabs>
        <w:tab w:val="center" w:pos="4513"/>
        <w:tab w:val="right" w:pos="9026"/>
      </w:tabs>
    </w:pPr>
  </w:style>
  <w:style w:type="character" w:styleId="PageNumber">
    <w:name w:val="page number"/>
    <w:basedOn w:val="DefaultParagraphFont"/>
    <w:semiHidden/>
    <w:rsid w:val="00AA133A"/>
  </w:style>
  <w:style w:type="paragraph" w:styleId="Header">
    <w:name w:val="header"/>
    <w:basedOn w:val="Normal"/>
    <w:link w:val="HeaderChar"/>
    <w:semiHidden/>
    <w:rsid w:val="00AA133A"/>
    <w:pPr>
      <w:tabs>
        <w:tab w:val="center" w:pos="4153"/>
        <w:tab w:val="right" w:pos="8306"/>
      </w:tabs>
    </w:pPr>
  </w:style>
  <w:style w:type="character" w:customStyle="1" w:styleId="HeaderChar">
    <w:name w:val="Header Char"/>
    <w:basedOn w:val="DefaultParagraphFont"/>
    <w:link w:val="Header"/>
    <w:semiHidden/>
    <w:rsid w:val="00AA133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133A"/>
    <w:rPr>
      <w:rFonts w:asciiTheme="majorHAnsi" w:eastAsiaTheme="majorEastAsia" w:hAnsiTheme="majorHAnsi" w:cstheme="majorBidi"/>
      <w:b/>
      <w:bCs/>
      <w:color w:val="FF3282" w:themeColor="accent1"/>
      <w:sz w:val="26"/>
      <w:szCs w:val="26"/>
    </w:rPr>
  </w:style>
  <w:style w:type="paragraph" w:customStyle="1" w:styleId="policyspacebottom">
    <w:name w:val="policy space bottom"/>
    <w:basedOn w:val="Normal"/>
    <w:rsid w:val="002F526D"/>
    <w:pPr>
      <w:shd w:val="clear" w:color="auto" w:fill="E6E6E6"/>
    </w:pPr>
    <w:rPr>
      <w:rFonts w:ascii="Arial" w:hAnsi="Arial"/>
      <w:sz w:val="20"/>
      <w:szCs w:val="20"/>
      <w:lang w:eastAsia="en-GB"/>
    </w:rPr>
  </w:style>
  <w:style w:type="character" w:styleId="BookTitle">
    <w:name w:val="Book Title"/>
    <w:basedOn w:val="DefaultParagraphFont"/>
    <w:uiPriority w:val="33"/>
    <w:rsid w:val="00744752"/>
    <w:rPr>
      <w:b/>
      <w:bCs/>
      <w:i/>
      <w:iCs/>
      <w:spacing w:val="5"/>
    </w:rPr>
  </w:style>
  <w:style w:type="character" w:customStyle="1" w:styleId="IoDBullet1Char">
    <w:name w:val="IoD Bullet 1 Char"/>
    <w:basedOn w:val="IoDBodyTextChar"/>
    <w:link w:val="IoDBullet1"/>
    <w:rsid w:val="000376A8"/>
    <w:rPr>
      <w:rFonts w:ascii="Arial" w:eastAsia="Times New Roman" w:hAnsi="Arial" w:cstheme="minorHAnsi"/>
      <w:sz w:val="20"/>
      <w:szCs w:val="20"/>
    </w:rPr>
  </w:style>
  <w:style w:type="character" w:customStyle="1" w:styleId="FooterChar">
    <w:name w:val="Footer Char"/>
    <w:basedOn w:val="DefaultParagraphFont"/>
    <w:link w:val="Footer"/>
    <w:uiPriority w:val="99"/>
    <w:rsid w:val="00EA38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7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D7F"/>
    <w:rPr>
      <w:rFonts w:ascii="Segoe UI" w:eastAsia="Times New Roman" w:hAnsi="Segoe UI" w:cs="Segoe UI"/>
      <w:sz w:val="18"/>
      <w:szCs w:val="18"/>
    </w:rPr>
  </w:style>
  <w:style w:type="character" w:styleId="FootnoteReference">
    <w:name w:val="footnote reference"/>
    <w:semiHidden/>
    <w:rsid w:val="00504F07"/>
    <w:rPr>
      <w:vertAlign w:val="superscript"/>
    </w:rPr>
  </w:style>
  <w:style w:type="paragraph" w:styleId="FootnoteText">
    <w:name w:val="footnote text"/>
    <w:basedOn w:val="Normal"/>
    <w:link w:val="FootnoteTextChar"/>
    <w:uiPriority w:val="99"/>
    <w:semiHidden/>
    <w:unhideWhenUsed/>
    <w:rsid w:val="00D94F6F"/>
    <w:rPr>
      <w:sz w:val="20"/>
      <w:szCs w:val="20"/>
    </w:rPr>
  </w:style>
  <w:style w:type="character" w:customStyle="1" w:styleId="FootnoteTextChar">
    <w:name w:val="Footnote Text Char"/>
    <w:basedOn w:val="DefaultParagraphFont"/>
    <w:link w:val="FootnoteText"/>
    <w:uiPriority w:val="99"/>
    <w:semiHidden/>
    <w:rsid w:val="00D94F6F"/>
    <w:rPr>
      <w:rFonts w:ascii="Times New Roman" w:eastAsia="Times New Roman" w:hAnsi="Times New Roman" w:cs="Times New Roman"/>
      <w:sz w:val="20"/>
      <w:szCs w:val="20"/>
    </w:rPr>
  </w:style>
  <w:style w:type="paragraph" w:styleId="NormalWeb">
    <w:name w:val="Normal (Web)"/>
    <w:basedOn w:val="Normal"/>
    <w:uiPriority w:val="99"/>
    <w:semiHidden/>
    <w:unhideWhenUsed/>
    <w:rsid w:val="006C093E"/>
    <w:pPr>
      <w:spacing w:before="100" w:beforeAutospacing="1" w:after="100" w:afterAutospacing="1"/>
    </w:pPr>
    <w:rPr>
      <w:lang w:eastAsia="en-GB"/>
    </w:rPr>
  </w:style>
  <w:style w:type="paragraph" w:customStyle="1" w:styleId="IoDBullet2">
    <w:name w:val="IoD Bullet 2"/>
    <w:basedOn w:val="IoDBullet1"/>
    <w:link w:val="IoDBullet2Char"/>
    <w:qFormat/>
    <w:rsid w:val="008E5F03"/>
    <w:pPr>
      <w:numPr>
        <w:numId w:val="7"/>
      </w:numPr>
    </w:pPr>
  </w:style>
  <w:style w:type="paragraph" w:customStyle="1" w:styleId="IoDBullet1-indented">
    <w:name w:val="IoD Bullet 1 - indented"/>
    <w:basedOn w:val="IoDBullet1"/>
    <w:link w:val="IoDBullet1-indentedChar"/>
    <w:qFormat/>
    <w:rsid w:val="000D7043"/>
    <w:pPr>
      <w:numPr>
        <w:numId w:val="3"/>
      </w:numPr>
    </w:pPr>
  </w:style>
  <w:style w:type="character" w:customStyle="1" w:styleId="IoDBullet2Char">
    <w:name w:val="IoD Bullet 2 Char"/>
    <w:basedOn w:val="IoDBullet1Char"/>
    <w:link w:val="IoDBullet2"/>
    <w:rsid w:val="008E5F03"/>
    <w:rPr>
      <w:rFonts w:ascii="Arial" w:eastAsia="Times New Roman" w:hAnsi="Arial" w:cstheme="minorHAnsi"/>
      <w:sz w:val="20"/>
      <w:szCs w:val="20"/>
    </w:rPr>
  </w:style>
  <w:style w:type="paragraph" w:customStyle="1" w:styleId="IoDBullet2-indented">
    <w:name w:val="IoD Bullet 2 - indented"/>
    <w:basedOn w:val="IoDBullet2"/>
    <w:link w:val="IoDBullet2-indentedChar"/>
    <w:qFormat/>
    <w:rsid w:val="000D7043"/>
    <w:pPr>
      <w:numPr>
        <w:numId w:val="4"/>
      </w:numPr>
    </w:pPr>
  </w:style>
  <w:style w:type="character" w:customStyle="1" w:styleId="IoDBullet1-indentedChar">
    <w:name w:val="IoD Bullet 1 - indented Char"/>
    <w:basedOn w:val="IoDBullet1Char"/>
    <w:link w:val="IoDBullet1-indented"/>
    <w:rsid w:val="000D7043"/>
    <w:rPr>
      <w:rFonts w:ascii="Arial" w:eastAsia="Times New Roman" w:hAnsi="Arial" w:cstheme="minorHAnsi"/>
      <w:sz w:val="20"/>
      <w:szCs w:val="20"/>
    </w:rPr>
  </w:style>
  <w:style w:type="paragraph" w:customStyle="1" w:styleId="IoDBullet3">
    <w:name w:val="IoD Bullet 3"/>
    <w:basedOn w:val="IoDBullet1"/>
    <w:link w:val="IoDBullet3Char"/>
    <w:qFormat/>
    <w:rsid w:val="008E5F03"/>
    <w:pPr>
      <w:numPr>
        <w:numId w:val="6"/>
      </w:numPr>
    </w:pPr>
  </w:style>
  <w:style w:type="character" w:customStyle="1" w:styleId="IoDBullet2-indentedChar">
    <w:name w:val="IoD Bullet 2 - indented Char"/>
    <w:basedOn w:val="IoDBullet2Char"/>
    <w:link w:val="IoDBullet2-indented"/>
    <w:rsid w:val="000D7043"/>
    <w:rPr>
      <w:rFonts w:ascii="Arial" w:eastAsia="Times New Roman" w:hAnsi="Arial" w:cstheme="minorHAnsi"/>
      <w:sz w:val="20"/>
      <w:szCs w:val="20"/>
    </w:rPr>
  </w:style>
  <w:style w:type="paragraph" w:customStyle="1" w:styleId="IoDBullet3-indented">
    <w:name w:val="IoD Bullet 3 - indented"/>
    <w:basedOn w:val="IoDBullet3"/>
    <w:link w:val="IoDBullet3-indentedChar"/>
    <w:rsid w:val="008E5F03"/>
  </w:style>
  <w:style w:type="character" w:customStyle="1" w:styleId="IoDBullet3Char">
    <w:name w:val="IoD Bullet 3 Char"/>
    <w:basedOn w:val="IoDBullet1Char"/>
    <w:link w:val="IoDBullet3"/>
    <w:rsid w:val="008E5F03"/>
    <w:rPr>
      <w:rFonts w:ascii="Arial" w:eastAsia="Times New Roman" w:hAnsi="Arial" w:cstheme="minorHAnsi"/>
      <w:sz w:val="20"/>
      <w:szCs w:val="20"/>
    </w:rPr>
  </w:style>
  <w:style w:type="paragraph" w:customStyle="1" w:styleId="IoDBullet3-indent">
    <w:name w:val="IoD Bullet 3 - indent"/>
    <w:basedOn w:val="ListParagraph"/>
    <w:link w:val="IoDBullet3-indentChar"/>
    <w:qFormat/>
    <w:rsid w:val="00153723"/>
    <w:pPr>
      <w:numPr>
        <w:numId w:val="8"/>
      </w:numPr>
      <w:spacing w:after="130" w:line="260" w:lineRule="exact"/>
      <w:contextualSpacing w:val="0"/>
    </w:pPr>
    <w:rPr>
      <w:rFonts w:ascii="Calibri Light" w:hAnsi="Calibri Light" w:cstheme="minorHAnsi"/>
      <w:sz w:val="20"/>
      <w:szCs w:val="20"/>
    </w:rPr>
  </w:style>
  <w:style w:type="character" w:customStyle="1" w:styleId="IoDBullet3-indentedChar">
    <w:name w:val="IoD Bullet 3 - indented Char"/>
    <w:basedOn w:val="IoDBullet3Char"/>
    <w:link w:val="IoDBullet3-indented"/>
    <w:rsid w:val="008E5F03"/>
    <w:rPr>
      <w:rFonts w:ascii="Arial" w:eastAsia="Times New Roman" w:hAnsi="Arial" w:cstheme="minorHAnsi"/>
      <w:sz w:val="20"/>
      <w:szCs w:val="20"/>
    </w:rPr>
  </w:style>
  <w:style w:type="character" w:customStyle="1" w:styleId="IoDBullet3-indentChar">
    <w:name w:val="IoD Bullet 3 - indent Char"/>
    <w:basedOn w:val="ListParagraphChar"/>
    <w:link w:val="IoDBullet3-indent"/>
    <w:rsid w:val="00153723"/>
    <w:rPr>
      <w:rFonts w:ascii="Calibri Light" w:eastAsia="Times New Roman" w:hAnsi="Calibri Light" w:cstheme="minorHAnsi"/>
      <w:sz w:val="20"/>
      <w:szCs w:val="20"/>
    </w:rPr>
  </w:style>
  <w:style w:type="paragraph" w:customStyle="1" w:styleId="Subheads">
    <w:name w:val="Subheads"/>
    <w:basedOn w:val="IoDBodyText"/>
    <w:link w:val="SubheadsChar"/>
    <w:rsid w:val="00A53126"/>
    <w:rPr>
      <w:b/>
      <w:color w:val="357D7F"/>
      <w:sz w:val="24"/>
    </w:rPr>
  </w:style>
  <w:style w:type="paragraph" w:customStyle="1" w:styleId="IoDSubheads">
    <w:name w:val="IoD Subheads"/>
    <w:basedOn w:val="Subheads"/>
    <w:link w:val="IoDSubheadsChar"/>
    <w:qFormat/>
    <w:rsid w:val="00153723"/>
    <w:pPr>
      <w:spacing w:before="520"/>
    </w:pPr>
    <w:rPr>
      <w:color w:val="FF3282"/>
    </w:rPr>
  </w:style>
  <w:style w:type="character" w:customStyle="1" w:styleId="SubheadsChar">
    <w:name w:val="Subheads Char"/>
    <w:basedOn w:val="IoDNumberedBulletChar"/>
    <w:link w:val="Subheads"/>
    <w:rsid w:val="00A53126"/>
    <w:rPr>
      <w:rFonts w:ascii="Times New Roman" w:eastAsia="Times New Roman" w:hAnsi="Times New Roman" w:cstheme="minorHAnsi"/>
      <w:b/>
      <w:color w:val="357D7F"/>
      <w:sz w:val="24"/>
      <w:szCs w:val="20"/>
    </w:rPr>
  </w:style>
  <w:style w:type="character" w:customStyle="1" w:styleId="IoDSubheadsChar">
    <w:name w:val="IoD Subheads Char"/>
    <w:basedOn w:val="SubheadsChar"/>
    <w:link w:val="IoDSubheads"/>
    <w:rsid w:val="00153723"/>
    <w:rPr>
      <w:rFonts w:ascii="Calibri Light" w:eastAsia="Times New Roman" w:hAnsi="Calibri Light" w:cstheme="minorHAnsi"/>
      <w:b/>
      <w:color w:val="FF3282"/>
      <w:sz w:val="24"/>
      <w:szCs w:val="20"/>
    </w:rPr>
  </w:style>
  <w:style w:type="paragraph" w:styleId="NoSpacing">
    <w:name w:val="No Spacing"/>
    <w:link w:val="NoSpacingChar"/>
    <w:uiPriority w:val="1"/>
    <w:qFormat/>
    <w:rsid w:val="00153723"/>
    <w:pPr>
      <w:spacing w:after="0" w:line="240" w:lineRule="auto"/>
    </w:pPr>
    <w:rPr>
      <w:rFonts w:ascii="Calibri Light" w:eastAsia="Times New Roman" w:hAnsi="Calibri Light" w:cs="Times New Roman"/>
      <w:sz w:val="23"/>
      <w:szCs w:val="20"/>
      <w:lang w:eastAsia="en-GB"/>
    </w:rPr>
  </w:style>
  <w:style w:type="character" w:customStyle="1" w:styleId="NoSpacingChar">
    <w:name w:val="No Spacing Char"/>
    <w:link w:val="NoSpacing"/>
    <w:uiPriority w:val="1"/>
    <w:rsid w:val="00153723"/>
    <w:rPr>
      <w:rFonts w:ascii="Calibri Light" w:eastAsia="Times New Roman" w:hAnsi="Calibri Light" w:cs="Times New Roman"/>
      <w:sz w:val="23"/>
      <w:szCs w:val="20"/>
      <w:lang w:eastAsia="en-GB"/>
    </w:rPr>
  </w:style>
  <w:style w:type="paragraph" w:customStyle="1" w:styleId="IoDBodyText-bold">
    <w:name w:val="IoD Body Text - bold"/>
    <w:basedOn w:val="IoDBodyText"/>
    <w:link w:val="IoDBodyText-boldChar"/>
    <w:qFormat/>
    <w:rsid w:val="00153723"/>
    <w:rPr>
      <w:b/>
    </w:rPr>
  </w:style>
  <w:style w:type="paragraph" w:customStyle="1" w:styleId="Appendixheading">
    <w:name w:val="Appendix heading"/>
    <w:basedOn w:val="IoDMainHeading"/>
    <w:link w:val="AppendixheadingChar"/>
    <w:qFormat/>
    <w:rsid w:val="00153723"/>
    <w:pPr>
      <w:spacing w:after="360" w:line="440" w:lineRule="exact"/>
    </w:pPr>
    <w:rPr>
      <w:sz w:val="36"/>
      <w:szCs w:val="36"/>
    </w:rPr>
  </w:style>
  <w:style w:type="character" w:customStyle="1" w:styleId="IoDBodyText-boldChar">
    <w:name w:val="IoD Body Text - bold Char"/>
    <w:basedOn w:val="IoDBodyTextChar"/>
    <w:link w:val="IoDBodyText-bold"/>
    <w:rsid w:val="00153723"/>
    <w:rPr>
      <w:rFonts w:ascii="Calibri Light" w:eastAsia="Times New Roman" w:hAnsi="Calibri Light" w:cstheme="minorHAnsi"/>
      <w:b/>
      <w:sz w:val="20"/>
      <w:szCs w:val="20"/>
    </w:rPr>
  </w:style>
  <w:style w:type="paragraph" w:customStyle="1" w:styleId="IoDAppendix-subheadings">
    <w:name w:val="IoD Appendix - subheadings"/>
    <w:basedOn w:val="IoDSubheads"/>
    <w:link w:val="IoDAppendix-subheadingsChar"/>
    <w:qFormat/>
    <w:rsid w:val="006C1987"/>
    <w:rPr>
      <w:caps/>
    </w:rPr>
  </w:style>
  <w:style w:type="character" w:customStyle="1" w:styleId="AppendixheadingChar">
    <w:name w:val="Appendix heading Char"/>
    <w:basedOn w:val="IoDMainHeadingChar"/>
    <w:link w:val="Appendixheading"/>
    <w:rsid w:val="00153723"/>
    <w:rPr>
      <w:rFonts w:ascii="Calibri Light" w:eastAsia="Times New Roman" w:hAnsi="Calibri Light" w:cs="Times New Roman"/>
      <w:color w:val="828287"/>
      <w:sz w:val="36"/>
      <w:szCs w:val="36"/>
    </w:rPr>
  </w:style>
  <w:style w:type="paragraph" w:customStyle="1" w:styleId="IoDForms">
    <w:name w:val="IoD Forms"/>
    <w:basedOn w:val="IoDBodyText"/>
    <w:link w:val="IoDFormsChar"/>
    <w:autoRedefine/>
    <w:qFormat/>
    <w:rsid w:val="0079677E"/>
    <w:pPr>
      <w:pBdr>
        <w:bottom w:val="dotted" w:sz="4" w:space="2" w:color="auto"/>
        <w:between w:val="dotted" w:sz="4" w:space="1" w:color="auto"/>
      </w:pBdr>
      <w:spacing w:before="260"/>
    </w:pPr>
  </w:style>
  <w:style w:type="character" w:customStyle="1" w:styleId="IoDAppendix-subheadingsChar">
    <w:name w:val="IoD Appendix - subheadings Char"/>
    <w:basedOn w:val="IoDSubheadsChar"/>
    <w:link w:val="IoDAppendix-subheadings"/>
    <w:rsid w:val="006C1987"/>
    <w:rPr>
      <w:rFonts w:ascii="Times New Roman" w:eastAsia="Times New Roman" w:hAnsi="Times New Roman" w:cstheme="minorHAnsi"/>
      <w:b/>
      <w:caps/>
      <w:color w:val="357D7F"/>
      <w:sz w:val="24"/>
      <w:szCs w:val="20"/>
    </w:rPr>
  </w:style>
  <w:style w:type="character" w:customStyle="1" w:styleId="IoDFormsChar">
    <w:name w:val="IoD Forms Char"/>
    <w:basedOn w:val="IoDBodyTextChar"/>
    <w:link w:val="IoDForms"/>
    <w:rsid w:val="0079677E"/>
    <w:rPr>
      <w:rFonts w:ascii="Arial" w:eastAsia="Times New Roman" w:hAnsi="Arial" w:cstheme="minorHAnsi"/>
      <w:sz w:val="20"/>
      <w:szCs w:val="20"/>
    </w:rPr>
  </w:style>
  <w:style w:type="paragraph" w:customStyle="1" w:styleId="IoDBodyText-Italic">
    <w:name w:val="IoD Body Text - Italic"/>
    <w:basedOn w:val="IoDBodyText"/>
    <w:link w:val="IoDBodyText-ItalicChar"/>
    <w:qFormat/>
    <w:rsid w:val="00A87625"/>
    <w:rPr>
      <w:i/>
    </w:rPr>
  </w:style>
  <w:style w:type="character" w:customStyle="1" w:styleId="IoDBodyText-ItalicChar">
    <w:name w:val="IoD Body Text - Italic Char"/>
    <w:basedOn w:val="IoDBodyTextChar"/>
    <w:link w:val="IoDBodyText-Italic"/>
    <w:rsid w:val="00A87625"/>
    <w:rPr>
      <w:rFonts w:ascii="Arial" w:eastAsia="Times New Roman" w:hAnsi="Arial" w:cstheme="minorHAnsi"/>
      <w:i/>
      <w:sz w:val="20"/>
      <w:szCs w:val="20"/>
    </w:rPr>
  </w:style>
  <w:style w:type="table" w:customStyle="1" w:styleId="TableGrid1">
    <w:name w:val="Table Grid1"/>
    <w:basedOn w:val="TableNormal"/>
    <w:next w:val="TableGrid"/>
    <w:uiPriority w:val="59"/>
    <w:rsid w:val="0051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1B47"/>
    <w:rPr>
      <w:color w:val="FF3282" w:themeColor="hyperlink"/>
      <w:u w:val="single"/>
    </w:rPr>
  </w:style>
  <w:style w:type="paragraph" w:styleId="BodyText">
    <w:name w:val="Body Text"/>
    <w:basedOn w:val="Normal"/>
    <w:link w:val="BodyTextChar"/>
    <w:uiPriority w:val="99"/>
    <w:unhideWhenUsed/>
    <w:rsid w:val="00901B4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901B47"/>
  </w:style>
  <w:style w:type="character" w:styleId="UnresolvedMention">
    <w:name w:val="Unresolved Mention"/>
    <w:basedOn w:val="DefaultParagraphFont"/>
    <w:uiPriority w:val="99"/>
    <w:semiHidden/>
    <w:unhideWhenUsed/>
    <w:rsid w:val="00541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5222">
      <w:bodyDiv w:val="1"/>
      <w:marLeft w:val="0"/>
      <w:marRight w:val="0"/>
      <w:marTop w:val="0"/>
      <w:marBottom w:val="0"/>
      <w:divBdr>
        <w:top w:val="none" w:sz="0" w:space="0" w:color="auto"/>
        <w:left w:val="none" w:sz="0" w:space="0" w:color="auto"/>
        <w:bottom w:val="none" w:sz="0" w:space="0" w:color="auto"/>
        <w:right w:val="none" w:sz="0" w:space="0" w:color="auto"/>
      </w:divBdr>
    </w:div>
    <w:div w:id="800226351">
      <w:bodyDiv w:val="1"/>
      <w:marLeft w:val="0"/>
      <w:marRight w:val="0"/>
      <w:marTop w:val="0"/>
      <w:marBottom w:val="0"/>
      <w:divBdr>
        <w:top w:val="none" w:sz="0" w:space="0" w:color="auto"/>
        <w:left w:val="none" w:sz="0" w:space="0" w:color="auto"/>
        <w:bottom w:val="none" w:sz="0" w:space="0" w:color="auto"/>
        <w:right w:val="none" w:sz="0" w:space="0" w:color="auto"/>
      </w:divBdr>
      <w:divsChild>
        <w:div w:id="726345232">
          <w:marLeft w:val="0"/>
          <w:marRight w:val="0"/>
          <w:marTop w:val="0"/>
          <w:marBottom w:val="0"/>
          <w:divBdr>
            <w:top w:val="none" w:sz="0" w:space="0" w:color="auto"/>
            <w:left w:val="none" w:sz="0" w:space="0" w:color="auto"/>
            <w:bottom w:val="none" w:sz="0" w:space="0" w:color="auto"/>
            <w:right w:val="none" w:sz="0" w:space="0" w:color="auto"/>
          </w:divBdr>
          <w:divsChild>
            <w:div w:id="2125493487">
              <w:marLeft w:val="0"/>
              <w:marRight w:val="0"/>
              <w:marTop w:val="0"/>
              <w:marBottom w:val="0"/>
              <w:divBdr>
                <w:top w:val="none" w:sz="0" w:space="0" w:color="auto"/>
                <w:left w:val="none" w:sz="0" w:space="0" w:color="auto"/>
                <w:bottom w:val="none" w:sz="0" w:space="0" w:color="auto"/>
                <w:right w:val="none" w:sz="0" w:space="0" w:color="auto"/>
              </w:divBdr>
              <w:divsChild>
                <w:div w:id="349336507">
                  <w:marLeft w:val="0"/>
                  <w:marRight w:val="0"/>
                  <w:marTop w:val="0"/>
                  <w:marBottom w:val="0"/>
                  <w:divBdr>
                    <w:top w:val="none" w:sz="0" w:space="0" w:color="auto"/>
                    <w:left w:val="none" w:sz="0" w:space="0" w:color="auto"/>
                    <w:bottom w:val="none" w:sz="0" w:space="0" w:color="auto"/>
                    <w:right w:val="none" w:sz="0" w:space="0" w:color="auto"/>
                  </w:divBdr>
                </w:div>
                <w:div w:id="5219420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11102022">
      <w:bodyDiv w:val="1"/>
      <w:marLeft w:val="0"/>
      <w:marRight w:val="0"/>
      <w:marTop w:val="0"/>
      <w:marBottom w:val="0"/>
      <w:divBdr>
        <w:top w:val="none" w:sz="0" w:space="0" w:color="auto"/>
        <w:left w:val="none" w:sz="0" w:space="0" w:color="auto"/>
        <w:bottom w:val="none" w:sz="0" w:space="0" w:color="auto"/>
        <w:right w:val="none" w:sz="0" w:space="0" w:color="auto"/>
      </w:divBdr>
      <w:divsChild>
        <w:div w:id="2159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stitute.secretary@io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Jack\Downloads\IoD%20WORD%20TEMPLATE%202022.dotx" TargetMode="External"/></Relationships>
</file>

<file path=word/theme/theme1.xml><?xml version="1.0" encoding="utf-8"?>
<a:theme xmlns:a="http://schemas.openxmlformats.org/drawingml/2006/main" name="IoD Word theme">
  <a:themeElements>
    <a:clrScheme name="IoD palette">
      <a:dk1>
        <a:srgbClr val="24272A"/>
      </a:dk1>
      <a:lt1>
        <a:sysClr val="window" lastClr="FFFFFF"/>
      </a:lt1>
      <a:dk2>
        <a:srgbClr val="24272A"/>
      </a:dk2>
      <a:lt2>
        <a:srgbClr val="FFFFFF"/>
      </a:lt2>
      <a:accent1>
        <a:srgbClr val="FF3282"/>
      </a:accent1>
      <a:accent2>
        <a:srgbClr val="96001E"/>
      </a:accent2>
      <a:accent3>
        <a:srgbClr val="F0001E"/>
      </a:accent3>
      <a:accent4>
        <a:srgbClr val="FF6EB4"/>
      </a:accent4>
      <a:accent5>
        <a:srgbClr val="828287"/>
      </a:accent5>
      <a:accent6>
        <a:srgbClr val="B1B1B1"/>
      </a:accent6>
      <a:hlink>
        <a:srgbClr val="FF3282"/>
      </a:hlink>
      <a:folHlink>
        <a:srgbClr val="B1B1B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0FAD7D1597A4D9AC4CC499A470A90" ma:contentTypeVersion="18" ma:contentTypeDescription="Create a new document." ma:contentTypeScope="" ma:versionID="17cb043b2a162799ba50de025c62ddb8">
  <xsd:schema xmlns:xsd="http://www.w3.org/2001/XMLSchema" xmlns:xs="http://www.w3.org/2001/XMLSchema" xmlns:p="http://schemas.microsoft.com/office/2006/metadata/properties" xmlns:ns2="00656448-40ac-4712-a5ec-712afac5dce2" xmlns:ns3="b114959d-9d46-4330-8f00-f14c240e5470" targetNamespace="http://schemas.microsoft.com/office/2006/metadata/properties" ma:root="true" ma:fieldsID="b021306a942467aa838e4cd5a33d87f2" ns2:_="" ns3:_="">
    <xsd:import namespace="00656448-40ac-4712-a5ec-712afac5dce2"/>
    <xsd:import namespace="b114959d-9d46-4330-8f00-f14c240e54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56448-40ac-4712-a5ec-712afac5d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597791-2093-4ed3-bc41-3fb00dcb0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4959d-9d46-4330-8f00-f14c240e54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3dbd8c-18dd-4e9a-8b1d-b34a787f1076}" ma:internalName="TaxCatchAll" ma:showField="CatchAllData" ma:web="b114959d-9d46-4330-8f00-f14c240e5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14959d-9d46-4330-8f00-f14c240e5470">
      <UserInfo>
        <DisplayName/>
        <AccountId xsi:nil="true"/>
        <AccountType/>
      </UserInfo>
    </SharedWithUsers>
    <MediaLengthInSeconds xmlns="00656448-40ac-4712-a5ec-712afac5dce2" xsi:nil="true"/>
    <TaxCatchAll xmlns="b114959d-9d46-4330-8f00-f14c240e5470" xsi:nil="true"/>
    <lcf76f155ced4ddcb4097134ff3c332f xmlns="00656448-40ac-4712-a5ec-712afac5dc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723D8-7F76-48ED-A953-04D6E4466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56448-40ac-4712-a5ec-712afac5dce2"/>
    <ds:schemaRef ds:uri="b114959d-9d46-4330-8f00-f14c240e5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DDDA7-33FB-4C6F-89D3-0B50FE2957B9}">
  <ds:schemaRefs>
    <ds:schemaRef ds:uri="http://schemas.microsoft.com/office/2006/metadata/properties"/>
    <ds:schemaRef ds:uri="http://schemas.microsoft.com/office/infopath/2007/PartnerControls"/>
    <ds:schemaRef ds:uri="b114959d-9d46-4330-8f00-f14c240e5470"/>
    <ds:schemaRef ds:uri="00656448-40ac-4712-a5ec-712afac5dce2"/>
  </ds:schemaRefs>
</ds:datastoreItem>
</file>

<file path=customXml/itemProps3.xml><?xml version="1.0" encoding="utf-8"?>
<ds:datastoreItem xmlns:ds="http://schemas.openxmlformats.org/officeDocument/2006/customXml" ds:itemID="{92BBF1F5-57F8-4D60-819C-F1C79DB6EFCA}">
  <ds:schemaRefs>
    <ds:schemaRef ds:uri="http://schemas.openxmlformats.org/officeDocument/2006/bibliography"/>
  </ds:schemaRefs>
</ds:datastoreItem>
</file>

<file path=customXml/itemProps4.xml><?xml version="1.0" encoding="utf-8"?>
<ds:datastoreItem xmlns:ds="http://schemas.openxmlformats.org/officeDocument/2006/customXml" ds:itemID="{20D0D36D-CF41-4757-9F41-7CA245050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IoD WORD TEMPLATE 2022</Template>
  <TotalTime>8</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Jack</dc:creator>
  <cp:keywords/>
  <cp:lastModifiedBy>Kristina Lewis</cp:lastModifiedBy>
  <cp:revision>11</cp:revision>
  <cp:lastPrinted>2020-02-12T12:42:00Z</cp:lastPrinted>
  <dcterms:created xsi:type="dcterms:W3CDTF">2024-06-10T18:26:00Z</dcterms:created>
  <dcterms:modified xsi:type="dcterms:W3CDTF">2024-06-11T13:37:00Z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0x0101006650FAD7D1597A4D9AC4CC499A470A90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